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7463"/>
      </w:tblGrid>
      <w:tr w:rsidR="00320C98" w:rsidRPr="00FC6878" w:rsidTr="00042C1B">
        <w:trPr>
          <w:jc w:val="center"/>
        </w:trPr>
        <w:tc>
          <w:tcPr>
            <w:tcW w:w="5098" w:type="dxa"/>
            <w:shd w:val="clear" w:color="auto" w:fill="auto"/>
            <w:vAlign w:val="center"/>
          </w:tcPr>
          <w:p w:rsidR="00320C98" w:rsidRPr="00667B52" w:rsidRDefault="00042C1B" w:rsidP="003C7D9B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049608" cy="1720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537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5925" cy="1730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3" w:type="dxa"/>
            <w:shd w:val="clear" w:color="auto" w:fill="auto"/>
          </w:tcPr>
          <w:p w:rsidR="00320C98" w:rsidRPr="00EA5BDC" w:rsidRDefault="00C93517" w:rsidP="00812C5F">
            <w:pPr>
              <w:spacing w:after="0" w:line="240" w:lineRule="auto"/>
              <w:ind w:firstLine="45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Кач</w:t>
            </w:r>
            <w:r w:rsidR="000F6B37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165C11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="000F6B37">
              <w:rPr>
                <w:rFonts w:ascii="Times New Roman" w:hAnsi="Times New Roman"/>
                <w:b/>
                <w:sz w:val="24"/>
                <w:szCs w:val="24"/>
              </w:rPr>
              <w:t>ка-</w:t>
            </w:r>
            <w:r w:rsidR="00042C1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20C98" w:rsidRPr="00FC6878">
              <w:rPr>
                <w:rFonts w:ascii="Times New Roman" w:hAnsi="Times New Roman"/>
                <w:b/>
                <w:sz w:val="24"/>
                <w:szCs w:val="24"/>
              </w:rPr>
              <w:t>балансир</w:t>
            </w:r>
            <w:r w:rsidR="002923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«Инопланетянин» </w:t>
            </w:r>
            <w:r w:rsidR="00B2013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537</w:t>
            </w:r>
          </w:p>
          <w:p w:rsidR="00320C98" w:rsidRPr="00FC6878" w:rsidRDefault="0029237F" w:rsidP="00812C5F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Размеры не менее: длина – 2</w:t>
            </w:r>
            <w:r w:rsidR="00221330">
              <w:rPr>
                <w:rFonts w:ascii="Times New Roman" w:hAnsi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20C98" w:rsidRPr="00FC6878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м, ширина - </w:t>
            </w:r>
            <w:r w:rsidR="00C93517">
              <w:rPr>
                <w:rFonts w:ascii="Times New Roman" w:hAnsi="Times New Roman"/>
                <w:sz w:val="24"/>
                <w:szCs w:val="24"/>
              </w:rPr>
              <w:t>980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мм, высота - </w:t>
            </w:r>
            <w:r w:rsidR="00221330">
              <w:rPr>
                <w:rFonts w:ascii="Times New Roman" w:hAnsi="Times New Roman"/>
                <w:sz w:val="24"/>
                <w:szCs w:val="24"/>
              </w:rPr>
              <w:t>910</w:t>
            </w:r>
            <w:r w:rsidR="00320C98" w:rsidRPr="00FC6878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320C98" w:rsidRPr="00FC6878" w:rsidRDefault="00620570" w:rsidP="00812C5F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>Кач</w:t>
            </w:r>
            <w:r>
              <w:rPr>
                <w:rFonts w:ascii="Times New Roman" w:hAnsi="Times New Roman"/>
                <w:sz w:val="24"/>
                <w:szCs w:val="24"/>
              </w:rPr>
              <w:t>алка-балансир</w:t>
            </w:r>
            <w:r w:rsidR="00320C98" w:rsidRPr="00FC6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2C1B">
              <w:rPr>
                <w:rFonts w:ascii="Times New Roman" w:hAnsi="Times New Roman"/>
                <w:sz w:val="24"/>
                <w:szCs w:val="24"/>
              </w:rPr>
              <w:t>выполнен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042C1B">
              <w:rPr>
                <w:rFonts w:ascii="Times New Roman" w:hAnsi="Times New Roman"/>
                <w:sz w:val="24"/>
                <w:szCs w:val="24"/>
              </w:rPr>
              <w:t xml:space="preserve"> в тематике «Галактика», </w:t>
            </w:r>
            <w:r w:rsidR="006D1F4C">
              <w:rPr>
                <w:rFonts w:ascii="Times New Roman" w:hAnsi="Times New Roman"/>
                <w:sz w:val="24"/>
                <w:szCs w:val="24"/>
              </w:rPr>
              <w:t>предназначена</w:t>
            </w:r>
            <w:r w:rsidR="00320C98" w:rsidRPr="00FC6878">
              <w:rPr>
                <w:rFonts w:ascii="Times New Roman" w:hAnsi="Times New Roman"/>
                <w:sz w:val="24"/>
                <w:szCs w:val="24"/>
              </w:rPr>
              <w:t xml:space="preserve"> для детей в возрасте от 3 лет и старше.</w:t>
            </w:r>
          </w:p>
          <w:p w:rsidR="0029237F" w:rsidRDefault="00620570" w:rsidP="00812C5F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>Кач</w:t>
            </w:r>
            <w:r>
              <w:rPr>
                <w:rFonts w:ascii="Times New Roman" w:hAnsi="Times New Roman"/>
                <w:sz w:val="24"/>
                <w:szCs w:val="24"/>
              </w:rPr>
              <w:t>алка-балансир</w:t>
            </w:r>
            <w:r w:rsidR="00320C98" w:rsidRPr="00FC6878">
              <w:rPr>
                <w:rFonts w:ascii="Times New Roman" w:hAnsi="Times New Roman"/>
                <w:sz w:val="24"/>
                <w:szCs w:val="24"/>
              </w:rPr>
              <w:t xml:space="preserve"> име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320C98" w:rsidRPr="00FC6878">
              <w:rPr>
                <w:rFonts w:ascii="Times New Roman" w:hAnsi="Times New Roman"/>
                <w:sz w:val="24"/>
                <w:szCs w:val="24"/>
              </w:rPr>
              <w:t xml:space="preserve">т резиновые амортизаторы под сиденьями, ручки и спинку. </w:t>
            </w:r>
          </w:p>
          <w:p w:rsidR="00B2013B" w:rsidRDefault="00B2013B" w:rsidP="00812C5F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Спинка изготовлена из влагостойкой березовой фанеры</w:t>
            </w:r>
            <w:r w:rsidR="006E232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толщиной не менее 18 мм, </w:t>
            </w:r>
            <w:r w:rsidR="006E2326">
              <w:rPr>
                <w:rFonts w:ascii="Times New Roman" w:hAnsi="Times New Roman"/>
                <w:sz w:val="24"/>
                <w:szCs w:val="24"/>
              </w:rPr>
              <w:t xml:space="preserve">имеет </w:t>
            </w:r>
            <w:r>
              <w:rPr>
                <w:rFonts w:ascii="Times New Roman" w:hAnsi="Times New Roman"/>
                <w:sz w:val="24"/>
                <w:szCs w:val="24"/>
              </w:rPr>
              <w:t>размеры не менее: ширина – 260 мм, высота – 33</w:t>
            </w:r>
            <w:r w:rsidR="00E70F3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6E2326" w:rsidRDefault="006E2326" w:rsidP="00812C5F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Ручки, изготовлены из металлической трубы, диаметром не менее </w:t>
            </w:r>
            <w:r w:rsidR="00206AE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BA2CA0">
              <w:rPr>
                <w:rFonts w:ascii="Times New Roman" w:hAnsi="Times New Roman"/>
                <w:sz w:val="24"/>
                <w:szCs w:val="24"/>
              </w:rPr>
              <w:t>21</w:t>
            </w:r>
            <w:r w:rsidR="00221330">
              <w:rPr>
                <w:rFonts w:ascii="Times New Roman" w:hAnsi="Times New Roman"/>
                <w:sz w:val="24"/>
                <w:szCs w:val="24"/>
              </w:rPr>
              <w:t>,3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042C1B" w:rsidRDefault="00B2013B" w:rsidP="00812C5F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</w:rPr>
            </w:pPr>
            <w:r w:rsidRPr="00B2013B">
              <w:rPr>
                <w:rFonts w:ascii="Times New Roman" w:hAnsi="Times New Roman"/>
                <w:sz w:val="24"/>
                <w:szCs w:val="24"/>
              </w:rPr>
              <w:t xml:space="preserve">Основание </w:t>
            </w:r>
            <w:r w:rsidR="006D1F4C">
              <w:rPr>
                <w:rFonts w:ascii="Times New Roman" w:hAnsi="Times New Roman"/>
                <w:sz w:val="24"/>
                <w:szCs w:val="24"/>
              </w:rPr>
              <w:t>качалки-балансира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изготовлено</w:t>
            </w:r>
            <w:r w:rsidR="00DC0D29">
              <w:rPr>
                <w:rFonts w:ascii="Times New Roman" w:hAnsi="Times New Roman"/>
                <w:sz w:val="24"/>
                <w:szCs w:val="24"/>
              </w:rPr>
              <w:t xml:space="preserve"> из двух, склеенных между собой</w:t>
            </w:r>
            <w:r w:rsidRPr="00B2013B">
              <w:rPr>
                <w:rFonts w:ascii="Times New Roman" w:hAnsi="Times New Roman"/>
                <w:sz w:val="24"/>
                <w:szCs w:val="24"/>
              </w:rPr>
              <w:t xml:space="preserve"> слоев: 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калиброванного</w:t>
            </w:r>
            <w:r w:rsidRPr="00B2013B">
              <w:rPr>
                <w:rFonts w:ascii="Times New Roman" w:hAnsi="Times New Roman"/>
                <w:sz w:val="24"/>
                <w:szCs w:val="24"/>
              </w:rPr>
              <w:t xml:space="preserve"> пиломатериала</w:t>
            </w:r>
            <w:r w:rsidR="00BA2CA0">
              <w:rPr>
                <w:rFonts w:ascii="Times New Roman" w:hAnsi="Times New Roman"/>
                <w:sz w:val="24"/>
                <w:szCs w:val="24"/>
              </w:rPr>
              <w:t xml:space="preserve"> хвойных пород</w:t>
            </w:r>
            <w:r w:rsidRPr="00B2013B">
              <w:rPr>
                <w:rFonts w:ascii="Times New Roman" w:hAnsi="Times New Roman"/>
                <w:sz w:val="24"/>
                <w:szCs w:val="24"/>
              </w:rPr>
              <w:t xml:space="preserve"> и березовой в</w:t>
            </w:r>
            <w:r w:rsidR="00CC4E8F">
              <w:rPr>
                <w:rFonts w:ascii="Times New Roman" w:hAnsi="Times New Roman"/>
                <w:sz w:val="24"/>
                <w:szCs w:val="24"/>
              </w:rPr>
              <w:t xml:space="preserve">одостойкой </w:t>
            </w:r>
            <w:r w:rsidR="00942A84">
              <w:rPr>
                <w:rFonts w:ascii="Times New Roman" w:hAnsi="Times New Roman"/>
                <w:sz w:val="24"/>
                <w:szCs w:val="24"/>
              </w:rPr>
              <w:t>фанеры толщиной не менее 9 мм,</w:t>
            </w:r>
            <w:r w:rsidRPr="00B201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имеет </w:t>
            </w:r>
            <w:r w:rsidR="00DC0D29">
              <w:rPr>
                <w:rFonts w:ascii="Times New Roman" w:hAnsi="Times New Roman"/>
                <w:sz w:val="24"/>
                <w:szCs w:val="24"/>
              </w:rPr>
              <w:t xml:space="preserve">общую </w:t>
            </w:r>
            <w:r w:rsidR="00535E14">
              <w:rPr>
                <w:rFonts w:ascii="Times New Roman" w:hAnsi="Times New Roman"/>
                <w:sz w:val="24"/>
                <w:szCs w:val="24"/>
              </w:rPr>
              <w:t>толщину не менее 4</w:t>
            </w:r>
            <w:r>
              <w:rPr>
                <w:rFonts w:ascii="Times New Roman" w:hAnsi="Times New Roman"/>
                <w:sz w:val="24"/>
                <w:szCs w:val="24"/>
              </w:rPr>
              <w:t>0 мм</w:t>
            </w:r>
            <w:r w:rsidR="00CC4E8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влажность не более 12 %.</w:t>
            </w:r>
            <w:r w:rsidR="00FB3DC0">
              <w:rPr>
                <w:rFonts w:ascii="Times New Roman" w:hAnsi="Times New Roman"/>
                <w:sz w:val="24"/>
                <w:szCs w:val="24"/>
              </w:rPr>
              <w:t xml:space="preserve"> Каркас</w:t>
            </w:r>
            <w:r w:rsidR="00BA2CA0">
              <w:rPr>
                <w:rFonts w:ascii="Times New Roman" w:hAnsi="Times New Roman"/>
                <w:sz w:val="24"/>
                <w:szCs w:val="24"/>
              </w:rPr>
              <w:t xml:space="preserve"> основания должен быть изготовлен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 металлической труб</w:t>
            </w:r>
            <w:r w:rsidR="00BA2CA0">
              <w:rPr>
                <w:rFonts w:ascii="Times New Roman" w:hAnsi="Times New Roman"/>
                <w:sz w:val="24"/>
                <w:szCs w:val="24"/>
              </w:rPr>
              <w:t xml:space="preserve">ы, </w:t>
            </w:r>
            <w:r w:rsidR="006E2326">
              <w:rPr>
                <w:rFonts w:ascii="Times New Roman" w:hAnsi="Times New Roman"/>
                <w:sz w:val="24"/>
                <w:szCs w:val="24"/>
              </w:rPr>
              <w:t xml:space="preserve">диаметром не менее </w:t>
            </w:r>
            <w:r w:rsidR="00BA2CA0">
              <w:rPr>
                <w:rFonts w:ascii="Times New Roman" w:hAnsi="Times New Roman"/>
                <w:sz w:val="24"/>
                <w:szCs w:val="24"/>
              </w:rPr>
              <w:t>33</w:t>
            </w:r>
            <w:r w:rsidR="007E6D07">
              <w:rPr>
                <w:rFonts w:ascii="Times New Roman" w:hAnsi="Times New Roman"/>
                <w:sz w:val="24"/>
                <w:szCs w:val="24"/>
              </w:rPr>
              <w:t>,5</w:t>
            </w:r>
            <w:r w:rsidR="006E2326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  <w:r w:rsidR="00042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2C1B" w:rsidRPr="00042C1B" w:rsidRDefault="00042C1B" w:rsidP="00812C5F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</w:rPr>
            </w:pPr>
            <w:r w:rsidRPr="00042C1B">
              <w:rPr>
                <w:rFonts w:ascii="Times New Roman" w:hAnsi="Times New Roman"/>
                <w:sz w:val="24"/>
                <w:szCs w:val="24"/>
              </w:rPr>
              <w:t>На боковых сторонах металлического каркас</w:t>
            </w:r>
            <w:r w:rsidR="00554153">
              <w:rPr>
                <w:rFonts w:ascii="Times New Roman" w:hAnsi="Times New Roman"/>
                <w:sz w:val="24"/>
                <w:szCs w:val="24"/>
              </w:rPr>
              <w:t>а (по центру изделия) имеется декоративная панель</w:t>
            </w:r>
            <w:r w:rsidR="00FF3092">
              <w:rPr>
                <w:rFonts w:ascii="Times New Roman" w:hAnsi="Times New Roman"/>
                <w:sz w:val="24"/>
                <w:szCs w:val="24"/>
              </w:rPr>
              <w:t>, изготовленная из водостойкой</w:t>
            </w:r>
            <w:r w:rsidRPr="00042C1B">
              <w:rPr>
                <w:rFonts w:ascii="Times New Roman" w:hAnsi="Times New Roman"/>
                <w:sz w:val="24"/>
                <w:szCs w:val="24"/>
              </w:rPr>
              <w:t xml:space="preserve"> фанеры, толщиной не менее 18 мм, </w:t>
            </w:r>
            <w:r w:rsidR="00FF3092">
              <w:rPr>
                <w:rFonts w:ascii="Times New Roman" w:hAnsi="Times New Roman"/>
                <w:sz w:val="24"/>
                <w:szCs w:val="24"/>
              </w:rPr>
              <w:t>с накладками толщиной не менее 9 мм.  и полусферическим иллюминатором.</w:t>
            </w:r>
          </w:p>
          <w:p w:rsidR="0029237F" w:rsidRDefault="004E7686" w:rsidP="00812C5F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</w:rPr>
            </w:pPr>
            <w:r w:rsidRPr="00001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Используемая фанера должна </w:t>
            </w:r>
            <w:r w:rsidR="00A12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быть</w:t>
            </w:r>
            <w:r w:rsidRPr="00001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водостойкой фанерой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марки ФСФ, из лиственных пород.                                                                                                                                                    </w:t>
            </w:r>
            <w:r w:rsidR="00320C98" w:rsidRPr="00FC6878">
              <w:rPr>
                <w:rFonts w:ascii="Times New Roman" w:hAnsi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 яркими двухкомпонентными красками, 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 </w:t>
            </w:r>
          </w:p>
          <w:p w:rsidR="00320C98" w:rsidRPr="00FC6878" w:rsidRDefault="00320C98" w:rsidP="00812C5F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 xml:space="preserve">Металлические элементы окрашены яркими порошковыми красками с предварительной  антикоррозийной обработкой. </w:t>
            </w:r>
          </w:p>
          <w:p w:rsidR="00320C98" w:rsidRPr="00FC6878" w:rsidRDefault="00320C98" w:rsidP="00812C5F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 xml:space="preserve">Все крепежные элементы оцинкованы, выступающие </w:t>
            </w:r>
            <w:r w:rsidR="00A1211B">
              <w:rPr>
                <w:rFonts w:ascii="Times New Roman" w:hAnsi="Times New Roman"/>
                <w:sz w:val="24"/>
                <w:szCs w:val="24"/>
              </w:rPr>
              <w:t>концы болтовых соединений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должны закрываться пластиковыми заглушками.</w:t>
            </w:r>
          </w:p>
        </w:tc>
      </w:tr>
    </w:tbl>
    <w:p w:rsidR="00927E16" w:rsidRDefault="00927E16"/>
    <w:sectPr w:rsidR="00927E16" w:rsidSect="00377A5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8D"/>
    <w:rsid w:val="00042C1B"/>
    <w:rsid w:val="000F6B37"/>
    <w:rsid w:val="00132A7D"/>
    <w:rsid w:val="00165C11"/>
    <w:rsid w:val="001B288D"/>
    <w:rsid w:val="00206AE9"/>
    <w:rsid w:val="00221330"/>
    <w:rsid w:val="0029237F"/>
    <w:rsid w:val="002D4DF6"/>
    <w:rsid w:val="00320C98"/>
    <w:rsid w:val="00377A55"/>
    <w:rsid w:val="004E7686"/>
    <w:rsid w:val="00535E14"/>
    <w:rsid w:val="00554153"/>
    <w:rsid w:val="00620570"/>
    <w:rsid w:val="006D1F4C"/>
    <w:rsid w:val="006E2326"/>
    <w:rsid w:val="007A7680"/>
    <w:rsid w:val="007E6D07"/>
    <w:rsid w:val="00812C5F"/>
    <w:rsid w:val="008B40EC"/>
    <w:rsid w:val="00927E16"/>
    <w:rsid w:val="00942A84"/>
    <w:rsid w:val="009A7AD6"/>
    <w:rsid w:val="009F735F"/>
    <w:rsid w:val="00A1211B"/>
    <w:rsid w:val="00A562BA"/>
    <w:rsid w:val="00A74168"/>
    <w:rsid w:val="00AB36DD"/>
    <w:rsid w:val="00B2013B"/>
    <w:rsid w:val="00B63DBD"/>
    <w:rsid w:val="00BA2CA0"/>
    <w:rsid w:val="00C06320"/>
    <w:rsid w:val="00C93517"/>
    <w:rsid w:val="00CC4E8F"/>
    <w:rsid w:val="00DC0D29"/>
    <w:rsid w:val="00E70F3B"/>
    <w:rsid w:val="00EA5BDC"/>
    <w:rsid w:val="00ED0014"/>
    <w:rsid w:val="00F45083"/>
    <w:rsid w:val="00FB3DC0"/>
    <w:rsid w:val="00FD4B1B"/>
    <w:rsid w:val="00FF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9BD2B7-3626-4D10-9E40-37F95B9E8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C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C9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A5BD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EA5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Маслова Лариса Васильевна</cp:lastModifiedBy>
  <cp:revision>6</cp:revision>
  <dcterms:created xsi:type="dcterms:W3CDTF">2019-03-18T05:13:00Z</dcterms:created>
  <dcterms:modified xsi:type="dcterms:W3CDTF">2020-04-17T03:27:00Z</dcterms:modified>
</cp:coreProperties>
</file>