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0348"/>
      </w:tblGrid>
      <w:tr w:rsidR="009B3313" w:rsidRPr="008D25C8" w:rsidTr="0045474A">
        <w:tc>
          <w:tcPr>
            <w:tcW w:w="4786" w:type="dxa"/>
            <w:shd w:val="clear" w:color="auto" w:fill="auto"/>
            <w:vAlign w:val="center"/>
          </w:tcPr>
          <w:p w:rsidR="00DB7871" w:rsidRPr="008D25C8" w:rsidRDefault="009B3313" w:rsidP="00F56A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62225" cy="1921669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40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69" cy="1930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DB7871" w:rsidRPr="00027E57" w:rsidRDefault="00776F90" w:rsidP="005570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Лабиринт «Подводная лодка» 0403</w:t>
            </w:r>
          </w:p>
          <w:p w:rsidR="00DB7871" w:rsidRDefault="00DB7871" w:rsidP="00557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4D41A4">
              <w:rPr>
                <w:rFonts w:ascii="Times New Roman" w:hAnsi="Times New Roman"/>
                <w:sz w:val="24"/>
                <w:szCs w:val="24"/>
              </w:rPr>
              <w:t>244</w:t>
            </w:r>
            <w:r w:rsidR="0076736A">
              <w:rPr>
                <w:rFonts w:ascii="Times New Roman" w:hAnsi="Times New Roman"/>
                <w:sz w:val="24"/>
                <w:szCs w:val="24"/>
              </w:rPr>
              <w:t>0</w:t>
            </w:r>
            <w:r w:rsidR="009B33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027E57">
              <w:rPr>
                <w:rFonts w:ascii="Times New Roman" w:hAnsi="Times New Roman"/>
                <w:sz w:val="24"/>
                <w:szCs w:val="24"/>
              </w:rPr>
              <w:t>105</w:t>
            </w:r>
            <w:r w:rsidR="004D41A4">
              <w:rPr>
                <w:rFonts w:ascii="Times New Roman" w:hAnsi="Times New Roman"/>
                <w:sz w:val="24"/>
                <w:szCs w:val="24"/>
              </w:rPr>
              <w:t>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высота – </w:t>
            </w:r>
            <w:r w:rsidR="0080694D">
              <w:rPr>
                <w:rFonts w:ascii="Times New Roman" w:hAnsi="Times New Roman"/>
                <w:sz w:val="24"/>
                <w:szCs w:val="24"/>
              </w:rPr>
              <w:t>137</w:t>
            </w:r>
            <w:bookmarkStart w:id="0" w:name="_GoBack"/>
            <w:bookmarkEnd w:id="0"/>
            <w:r w:rsidR="004D41A4">
              <w:rPr>
                <w:rFonts w:ascii="Times New Roman" w:hAnsi="Times New Roman"/>
                <w:sz w:val="24"/>
                <w:szCs w:val="24"/>
              </w:rPr>
              <w:t>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4D41A4" w:rsidRDefault="004D41A4" w:rsidP="00557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Изделие представляет собой лабиринт </w:t>
            </w:r>
            <w:r w:rsidR="00D9446F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80694D">
              <w:rPr>
                <w:rFonts w:ascii="Times New Roman" w:hAnsi="Times New Roman"/>
                <w:sz w:val="24"/>
                <w:szCs w:val="24"/>
              </w:rPr>
              <w:t>пятью</w:t>
            </w:r>
            <w:r w:rsidR="00D9446F">
              <w:rPr>
                <w:rFonts w:ascii="Times New Roman" w:hAnsi="Times New Roman"/>
                <w:sz w:val="24"/>
                <w:szCs w:val="24"/>
              </w:rPr>
              <w:t xml:space="preserve"> преградами, </w:t>
            </w:r>
            <w:r>
              <w:rPr>
                <w:rFonts w:ascii="Times New Roman" w:hAnsi="Times New Roman"/>
                <w:sz w:val="24"/>
                <w:szCs w:val="24"/>
              </w:rPr>
              <w:t>стилизованный под подводную лодку.</w:t>
            </w:r>
          </w:p>
          <w:p w:rsidR="0080694D" w:rsidRDefault="00304F79" w:rsidP="00557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Боковые элементы конструкции должны иметь размеры не менее: длина – 2440 мм, высота – 1220 мм, должна иметь не менее пяти отверстий, стилизованных под иллюминаторы, диаметром не менее: 500 мм – два </w:t>
            </w:r>
            <w:r w:rsidR="00A04DDF">
              <w:rPr>
                <w:rFonts w:ascii="Times New Roman" w:hAnsi="Times New Roman"/>
                <w:sz w:val="24"/>
                <w:szCs w:val="24"/>
              </w:rPr>
              <w:t>отверстия</w:t>
            </w:r>
            <w:r>
              <w:rPr>
                <w:rFonts w:ascii="Times New Roman" w:hAnsi="Times New Roman"/>
                <w:sz w:val="24"/>
                <w:szCs w:val="24"/>
              </w:rPr>
              <w:t>, 350 мм – два</w:t>
            </w:r>
            <w:r w:rsidR="00A04DDF">
              <w:rPr>
                <w:rFonts w:ascii="Times New Roman" w:hAnsi="Times New Roman"/>
                <w:sz w:val="24"/>
                <w:szCs w:val="24"/>
              </w:rPr>
              <w:t xml:space="preserve"> отверстия</w:t>
            </w:r>
            <w:r>
              <w:rPr>
                <w:rFonts w:ascii="Times New Roman" w:hAnsi="Times New Roman"/>
                <w:sz w:val="24"/>
                <w:szCs w:val="24"/>
              </w:rPr>
              <w:t>, 230 мм – одн</w:t>
            </w:r>
            <w:r w:rsidR="00A04DDF">
              <w:rPr>
                <w:rFonts w:ascii="Times New Roman" w:hAnsi="Times New Roman"/>
                <w:sz w:val="24"/>
                <w:szCs w:val="24"/>
              </w:rPr>
              <w:t>о отверстие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2082B" w:rsidRPr="008D25C8" w:rsidRDefault="007A3CFC" w:rsidP="007208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Преграды (экраны), изготовлены из влагостойкой фанеры, толщиной не м</w:t>
            </w:r>
            <w:r w:rsidR="00304F79">
              <w:rPr>
                <w:rFonts w:ascii="Times New Roman" w:hAnsi="Times New Roman"/>
                <w:sz w:val="24"/>
                <w:szCs w:val="24"/>
              </w:rPr>
              <w:t>енее 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304F79">
              <w:rPr>
                <w:rFonts w:ascii="Times New Roman" w:hAnsi="Times New Roman"/>
                <w:sz w:val="24"/>
                <w:szCs w:val="24"/>
              </w:rPr>
              <w:t>.</w:t>
            </w:r>
            <w:r w:rsidR="0072082B"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Используемая фанера должна </w:t>
            </w:r>
            <w:r w:rsidR="0072082B"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="0072082B"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B7871" w:rsidRPr="008D25C8" w:rsidRDefault="00941E81" w:rsidP="00557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1D4">
              <w:rPr>
                <w:rFonts w:ascii="Times New Roman" w:hAnsi="Times New Roman"/>
                <w:sz w:val="24"/>
                <w:szCs w:val="24"/>
              </w:rPr>
              <w:t xml:space="preserve">Фанера окрашена яркими двухкомпонентными красками, стойкими к истиранию. </w:t>
            </w:r>
            <w:r w:rsidR="00DB7871" w:rsidRPr="008D25C8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 </w:t>
            </w:r>
          </w:p>
          <w:p w:rsidR="00DB7871" w:rsidRPr="008D25C8" w:rsidRDefault="00DB7871" w:rsidP="00990F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</w:t>
            </w:r>
            <w:proofErr w:type="gramStart"/>
            <w:r w:rsidRPr="008D25C8">
              <w:rPr>
                <w:rFonts w:ascii="Times New Roman" w:hAnsi="Times New Roman"/>
                <w:sz w:val="24"/>
                <w:szCs w:val="24"/>
              </w:rPr>
              <w:t>предварительной  антикоррози</w:t>
            </w:r>
            <w:r w:rsidR="00990F73">
              <w:rPr>
                <w:rFonts w:ascii="Times New Roman" w:hAnsi="Times New Roman"/>
                <w:sz w:val="24"/>
                <w:szCs w:val="24"/>
              </w:rPr>
              <w:t>он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gramEnd"/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обработкой. </w:t>
            </w:r>
            <w:r w:rsidR="0072082B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72082B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72082B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3736FE" w:rsidRDefault="003736FE" w:rsidP="00B32909"/>
    <w:sectPr w:rsidR="003736FE" w:rsidSect="00DB787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BD"/>
    <w:rsid w:val="00027E57"/>
    <w:rsid w:val="000539E1"/>
    <w:rsid w:val="00304F79"/>
    <w:rsid w:val="003736FE"/>
    <w:rsid w:val="003C0B64"/>
    <w:rsid w:val="0045474A"/>
    <w:rsid w:val="0046474B"/>
    <w:rsid w:val="004D41A4"/>
    <w:rsid w:val="00557061"/>
    <w:rsid w:val="006B4115"/>
    <w:rsid w:val="0072082B"/>
    <w:rsid w:val="00745CC9"/>
    <w:rsid w:val="0076736A"/>
    <w:rsid w:val="00776F90"/>
    <w:rsid w:val="007A1E63"/>
    <w:rsid w:val="007A3CFC"/>
    <w:rsid w:val="007D2B04"/>
    <w:rsid w:val="0080694D"/>
    <w:rsid w:val="008F3660"/>
    <w:rsid w:val="00941E81"/>
    <w:rsid w:val="00990F73"/>
    <w:rsid w:val="009B3313"/>
    <w:rsid w:val="00A04DDF"/>
    <w:rsid w:val="00B32909"/>
    <w:rsid w:val="00BE3238"/>
    <w:rsid w:val="00BE5E42"/>
    <w:rsid w:val="00C81BBD"/>
    <w:rsid w:val="00C97483"/>
    <w:rsid w:val="00CC02DE"/>
    <w:rsid w:val="00D40F7F"/>
    <w:rsid w:val="00D9446F"/>
    <w:rsid w:val="00DB7871"/>
    <w:rsid w:val="00E02781"/>
    <w:rsid w:val="00E36D46"/>
    <w:rsid w:val="00F2785D"/>
    <w:rsid w:val="00F5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50654-EC70-45E8-B05E-FE079EF7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8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E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3925D-0BED-429B-9038-0386349A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15</cp:revision>
  <dcterms:created xsi:type="dcterms:W3CDTF">2013-03-22T07:45:00Z</dcterms:created>
  <dcterms:modified xsi:type="dcterms:W3CDTF">2018-03-22T09:29:00Z</dcterms:modified>
</cp:coreProperties>
</file>