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6"/>
        <w:gridCol w:w="7294"/>
      </w:tblGrid>
      <w:tr w:rsidR="009F5F02" w:rsidTr="00C73C8F">
        <w:tc>
          <w:tcPr>
            <w:tcW w:w="5070" w:type="dxa"/>
            <w:vAlign w:val="center"/>
          </w:tcPr>
          <w:p w:rsidR="009F5F02" w:rsidRDefault="00101E87" w:rsidP="001E1DB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115" cy="2637155"/>
                  <wp:effectExtent l="0" t="0" r="635" b="0"/>
                  <wp:docPr id="2" name="Рисунок 2" descr="C:\Users\abramov\Desktop\Картинки для КП 2016 оригинальный размер\0421 в=1000 д=2930 ш=1030 вт от 3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421 в=1000 д=2930 ш=1030 вт от 3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115" cy="26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6" w:type="dxa"/>
          </w:tcPr>
          <w:p w:rsidR="009F5F02" w:rsidRPr="00544FF3" w:rsidRDefault="00101E87" w:rsidP="001E1D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Столик-песочница для детей с ограниченными </w:t>
            </w:r>
            <w:r w:rsidR="00D334BD">
              <w:rPr>
                <w:b/>
                <w:sz w:val="22"/>
                <w:szCs w:val="22"/>
              </w:rPr>
              <w:t xml:space="preserve">физическими </w:t>
            </w:r>
            <w:r>
              <w:rPr>
                <w:b/>
                <w:sz w:val="22"/>
                <w:szCs w:val="22"/>
              </w:rPr>
              <w:t>возможностями 0421</w:t>
            </w:r>
            <w:bookmarkStart w:id="0" w:name="_GoBack"/>
            <w:bookmarkEnd w:id="0"/>
          </w:p>
          <w:p w:rsidR="009F5F02" w:rsidRPr="00530543" w:rsidRDefault="009F5F02" w:rsidP="001E1DBE">
            <w:pPr>
              <w:jc w:val="both"/>
              <w:rPr>
                <w:sz w:val="22"/>
                <w:szCs w:val="22"/>
              </w:rPr>
            </w:pPr>
            <w:r w:rsidRPr="00530543">
              <w:rPr>
                <w:sz w:val="22"/>
                <w:szCs w:val="22"/>
              </w:rPr>
              <w:t>Размер</w:t>
            </w:r>
            <w:r w:rsidR="00101E87">
              <w:rPr>
                <w:sz w:val="22"/>
                <w:szCs w:val="22"/>
              </w:rPr>
              <w:t xml:space="preserve"> не менее: длина – 293</w:t>
            </w:r>
            <w:r w:rsidR="009F6148" w:rsidRPr="00530543">
              <w:rPr>
                <w:sz w:val="22"/>
                <w:szCs w:val="22"/>
              </w:rPr>
              <w:t xml:space="preserve">0 мм, ширина – </w:t>
            </w:r>
            <w:r w:rsidR="00101E87">
              <w:rPr>
                <w:sz w:val="22"/>
                <w:szCs w:val="22"/>
              </w:rPr>
              <w:t>103</w:t>
            </w:r>
            <w:r w:rsidR="009F6148" w:rsidRPr="00530543">
              <w:rPr>
                <w:sz w:val="22"/>
                <w:szCs w:val="22"/>
              </w:rPr>
              <w:t>0 мм, высота</w:t>
            </w:r>
            <w:r w:rsidR="00C73C8F">
              <w:rPr>
                <w:sz w:val="22"/>
                <w:szCs w:val="22"/>
              </w:rPr>
              <w:t xml:space="preserve"> – </w:t>
            </w:r>
            <w:r w:rsidR="00E36FDC">
              <w:rPr>
                <w:sz w:val="22"/>
                <w:szCs w:val="22"/>
              </w:rPr>
              <w:t>1000</w:t>
            </w:r>
            <w:r w:rsidRPr="00530543">
              <w:rPr>
                <w:sz w:val="22"/>
                <w:szCs w:val="22"/>
              </w:rPr>
              <w:t xml:space="preserve"> мм.</w:t>
            </w:r>
          </w:p>
          <w:p w:rsidR="005B0BEA" w:rsidRPr="005B0BEA" w:rsidRDefault="00D334BD" w:rsidP="001E1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 из</w:t>
            </w:r>
            <w:r w:rsidR="00E36FDC">
              <w:rPr>
                <w:sz w:val="24"/>
                <w:szCs w:val="24"/>
              </w:rPr>
              <w:t xml:space="preserve"> песочниц</w:t>
            </w:r>
            <w:r>
              <w:rPr>
                <w:sz w:val="24"/>
                <w:szCs w:val="24"/>
              </w:rPr>
              <w:t xml:space="preserve"> (не менее двух) и столика</w:t>
            </w:r>
            <w:r w:rsidR="00E36FDC">
              <w:rPr>
                <w:sz w:val="24"/>
                <w:szCs w:val="24"/>
              </w:rPr>
              <w:t>, установленных на уровне не более 1000 мм от уровня земли.</w:t>
            </w:r>
          </w:p>
          <w:p w:rsidR="00E36FDC" w:rsidRDefault="00E36FDC" w:rsidP="001E1D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Вертикальные столбы (основание) должны быть изготовлены из калиброванного пиломатериала, сечением не менее 100*100 мм. Ограждение двух крайних песочниц должно быть изготовлено из влагостойкой фанеры, толщиной не менее 18 мм, высотой не менее </w:t>
            </w:r>
            <w:r w:rsidR="005B0BEA" w:rsidRPr="005B0BEA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мм. </w:t>
            </w:r>
            <w:r w:rsidR="008E13F1">
              <w:rPr>
                <w:sz w:val="24"/>
                <w:szCs w:val="24"/>
              </w:rPr>
              <w:t>Столик, расположенный между песочницами, должен</w:t>
            </w:r>
            <w:r>
              <w:rPr>
                <w:sz w:val="24"/>
                <w:szCs w:val="24"/>
              </w:rPr>
              <w:t xml:space="preserve"> быть без ограждения.</w:t>
            </w:r>
          </w:p>
          <w:p w:rsidR="00E36FDC" w:rsidRPr="00E36FDC" w:rsidRDefault="000E1BC8" w:rsidP="001E1DBE">
            <w:pPr>
              <w:jc w:val="both"/>
              <w:rPr>
                <w:sz w:val="24"/>
                <w:szCs w:val="24"/>
              </w:rPr>
            </w:pPr>
            <w:r w:rsidRPr="000E1BC8">
              <w:rPr>
                <w:sz w:val="24"/>
                <w:szCs w:val="24"/>
              </w:rPr>
              <w:t>Используемая фанера должна</w:t>
            </w:r>
            <w:r w:rsidR="00E36FDC">
              <w:rPr>
                <w:sz w:val="24"/>
                <w:szCs w:val="24"/>
              </w:rPr>
              <w:t xml:space="preserve"> быть</w:t>
            </w:r>
            <w:r w:rsidRPr="000E1BC8">
              <w:rPr>
                <w:sz w:val="24"/>
                <w:szCs w:val="24"/>
              </w:rPr>
              <w:t xml:space="preserve"> </w:t>
            </w:r>
            <w:r w:rsidR="00E36FDC" w:rsidRPr="00E36FDC">
              <w:rPr>
                <w:sz w:val="24"/>
                <w:szCs w:val="24"/>
              </w:rPr>
              <w:t>водостойкая фанера марки ФСФ, из лиственных пород</w:t>
            </w:r>
            <w:r w:rsidR="00E36FDC">
              <w:rPr>
                <w:sz w:val="24"/>
                <w:szCs w:val="24"/>
              </w:rPr>
              <w:t>.</w:t>
            </w:r>
          </w:p>
          <w:p w:rsidR="000E1BC8" w:rsidRDefault="000E1BC8" w:rsidP="001E1DBE">
            <w:pPr>
              <w:jc w:val="both"/>
              <w:rPr>
                <w:sz w:val="24"/>
                <w:szCs w:val="24"/>
              </w:rPr>
            </w:pPr>
            <w:r w:rsidRPr="000E1BC8"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8E13F1">
              <w:rPr>
                <w:sz w:val="24"/>
                <w:szCs w:val="24"/>
              </w:rPr>
              <w:t>ваться пластиковыми заглушками</w:t>
            </w:r>
            <w:r w:rsidRPr="000E1BC8">
              <w:rPr>
                <w:sz w:val="24"/>
                <w:szCs w:val="24"/>
              </w:rPr>
              <w:t>.</w:t>
            </w:r>
          </w:p>
          <w:p w:rsidR="00530543" w:rsidRPr="008E13F1" w:rsidRDefault="008E13F1" w:rsidP="008E13F1">
            <w:pPr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>Обязательно наличие закладных де</w:t>
            </w:r>
            <w:r>
              <w:rPr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sz w:val="24"/>
                <w:szCs w:val="24"/>
              </w:rPr>
              <w:t xml:space="preserve"> из: труба металлическая диаметром не менее 48 </w:t>
            </w:r>
            <w:proofErr w:type="gramStart"/>
            <w:r w:rsidRPr="007F42E3">
              <w:rPr>
                <w:sz w:val="24"/>
                <w:szCs w:val="24"/>
              </w:rPr>
              <w:t>мм.,</w:t>
            </w:r>
            <w:proofErr w:type="gramEnd"/>
            <w:r w:rsidRPr="007F42E3">
              <w:rPr>
                <w:sz w:val="24"/>
                <w:szCs w:val="24"/>
              </w:rPr>
              <w:t xml:space="preserve"> сталь листовая, толщиной не менее 3 мм.</w:t>
            </w:r>
          </w:p>
        </w:tc>
      </w:tr>
    </w:tbl>
    <w:p w:rsidR="005A3B58" w:rsidRDefault="005A3B58" w:rsidP="001E1DBE"/>
    <w:sectPr w:rsidR="005A3B58" w:rsidSect="009F5F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7E"/>
    <w:rsid w:val="000E1BC8"/>
    <w:rsid w:val="00101E87"/>
    <w:rsid w:val="001E1DBE"/>
    <w:rsid w:val="002174E9"/>
    <w:rsid w:val="002E2865"/>
    <w:rsid w:val="00482C7E"/>
    <w:rsid w:val="00530543"/>
    <w:rsid w:val="00544FF3"/>
    <w:rsid w:val="005618F6"/>
    <w:rsid w:val="005A3B58"/>
    <w:rsid w:val="005B0BEA"/>
    <w:rsid w:val="008E13F1"/>
    <w:rsid w:val="009F5F02"/>
    <w:rsid w:val="009F6148"/>
    <w:rsid w:val="00C73C8F"/>
    <w:rsid w:val="00D334BD"/>
    <w:rsid w:val="00D41BED"/>
    <w:rsid w:val="00E36FDC"/>
    <w:rsid w:val="00F0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F04C0-1DD5-4900-AB90-ADE489F8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C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2017-07-13T02:00:00Z</dcterms:created>
  <dcterms:modified xsi:type="dcterms:W3CDTF">2018-03-22T09:41:00Z</dcterms:modified>
</cp:coreProperties>
</file>