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8412"/>
      </w:tblGrid>
      <w:tr w:rsidR="00D06F76" w:rsidTr="00004BFF">
        <w:trPr>
          <w:jc w:val="center"/>
        </w:trPr>
        <w:tc>
          <w:tcPr>
            <w:tcW w:w="4785" w:type="dxa"/>
            <w:vAlign w:val="center"/>
          </w:tcPr>
          <w:p w:rsidR="00D06F76" w:rsidRDefault="00004BFF" w:rsidP="005021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9973B7" wp14:editId="48F92333">
                  <wp:extent cx="1949570" cy="2285381"/>
                  <wp:effectExtent l="0" t="0" r="0" b="635"/>
                  <wp:docPr id="1" name="Рисунок 1" descr="C:\Users\abramov\Desktop\Картинки для КП 2015\0669  в=4000 д=3200 ш=3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bramov\Desktop\Картинки для КП 2015\0669  в=4000 д=3200 ш=3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576" cy="2295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2" w:type="dxa"/>
          </w:tcPr>
          <w:p w:rsidR="00364A83" w:rsidRPr="00A23C25" w:rsidRDefault="00FE001E" w:rsidP="00364A83">
            <w:pPr>
              <w:jc w:val="both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Беседка</w:t>
            </w:r>
            <w:r w:rsidR="00242C5D">
              <w:rPr>
                <w:rFonts w:eastAsia="Calibri"/>
                <w:b/>
                <w:sz w:val="24"/>
                <w:szCs w:val="24"/>
                <w:lang w:eastAsia="en-US"/>
              </w:rPr>
              <w:t xml:space="preserve"> 0669</w:t>
            </w:r>
            <w:bookmarkStart w:id="0" w:name="_GoBack"/>
            <w:bookmarkEnd w:id="0"/>
          </w:p>
          <w:p w:rsidR="00364A83" w:rsidRDefault="00364A83" w:rsidP="00364A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64A83">
              <w:rPr>
                <w:rFonts w:eastAsia="Calibri"/>
                <w:sz w:val="24"/>
                <w:szCs w:val="24"/>
                <w:lang w:eastAsia="en-US"/>
              </w:rPr>
              <w:t>Размер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не менее</w:t>
            </w:r>
            <w:r w:rsidRPr="00364A83">
              <w:rPr>
                <w:rFonts w:eastAsia="Calibri"/>
                <w:sz w:val="24"/>
                <w:szCs w:val="24"/>
                <w:lang w:eastAsia="en-US"/>
              </w:rPr>
              <w:t xml:space="preserve">: </w:t>
            </w:r>
            <w:r>
              <w:rPr>
                <w:rFonts w:eastAsia="Calibri"/>
                <w:sz w:val="24"/>
                <w:szCs w:val="24"/>
                <w:lang w:eastAsia="en-US"/>
              </w:rPr>
              <w:t>длина –</w:t>
            </w:r>
            <w:r w:rsidRPr="00364A8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06156D">
              <w:rPr>
                <w:rFonts w:eastAsia="Calibri"/>
                <w:sz w:val="24"/>
                <w:szCs w:val="24"/>
                <w:lang w:eastAsia="en-US"/>
              </w:rPr>
              <w:t>357</w:t>
            </w:r>
            <w:r w:rsidR="00FE001E"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мм,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ширина  -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06156D">
              <w:rPr>
                <w:rFonts w:eastAsia="Calibri"/>
                <w:sz w:val="24"/>
                <w:szCs w:val="24"/>
                <w:lang w:eastAsia="en-US"/>
              </w:rPr>
              <w:t>357</w:t>
            </w:r>
            <w:r w:rsidR="00FE001E"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364A83">
              <w:rPr>
                <w:rFonts w:eastAsia="Calibri"/>
                <w:sz w:val="24"/>
                <w:szCs w:val="24"/>
                <w:lang w:eastAsia="en-US"/>
              </w:rPr>
              <w:t xml:space="preserve">мм, высота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- </w:t>
            </w:r>
            <w:r w:rsidRPr="00364A8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242C5D">
              <w:rPr>
                <w:rFonts w:eastAsia="Calibri"/>
                <w:sz w:val="24"/>
                <w:szCs w:val="24"/>
                <w:lang w:eastAsia="en-US"/>
              </w:rPr>
              <w:t>40</w:t>
            </w:r>
            <w:r w:rsidR="00FE001E">
              <w:rPr>
                <w:rFonts w:eastAsia="Calibri"/>
                <w:sz w:val="24"/>
                <w:szCs w:val="24"/>
                <w:lang w:eastAsia="en-US"/>
              </w:rPr>
              <w:t>00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364A83">
              <w:rPr>
                <w:rFonts w:eastAsia="Calibri"/>
                <w:sz w:val="24"/>
                <w:szCs w:val="24"/>
                <w:lang w:eastAsia="en-US"/>
              </w:rPr>
              <w:t>мм.</w:t>
            </w:r>
          </w:p>
          <w:p w:rsidR="00254672" w:rsidRDefault="00364A83" w:rsidP="00242C5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64A83">
              <w:rPr>
                <w:rFonts w:eastAsia="Calibri"/>
                <w:sz w:val="24"/>
                <w:szCs w:val="24"/>
                <w:lang w:eastAsia="en-US"/>
              </w:rPr>
              <w:t xml:space="preserve">Изделие представляет собой </w:t>
            </w:r>
            <w:r w:rsidR="00FE001E">
              <w:rPr>
                <w:rFonts w:eastAsia="Calibri"/>
                <w:sz w:val="24"/>
                <w:szCs w:val="24"/>
                <w:lang w:eastAsia="en-US"/>
              </w:rPr>
              <w:t>шестигранную беседку</w:t>
            </w:r>
            <w:r w:rsidR="00242C5D">
              <w:rPr>
                <w:rFonts w:eastAsia="Calibri"/>
                <w:sz w:val="24"/>
                <w:szCs w:val="24"/>
                <w:lang w:eastAsia="en-US"/>
              </w:rPr>
              <w:t>, с одним входом,</w:t>
            </w:r>
            <w:r w:rsidR="00FE001E">
              <w:rPr>
                <w:rFonts w:eastAsia="Calibri"/>
                <w:sz w:val="24"/>
                <w:szCs w:val="24"/>
                <w:lang w:eastAsia="en-US"/>
              </w:rPr>
              <w:t xml:space="preserve"> стоящую на 6 </w:t>
            </w:r>
            <w:r w:rsidR="00E03CC7">
              <w:rPr>
                <w:rFonts w:eastAsia="Calibri"/>
                <w:sz w:val="24"/>
                <w:szCs w:val="24"/>
                <w:lang w:eastAsia="en-US"/>
              </w:rPr>
              <w:t>столбах</w:t>
            </w:r>
            <w:r w:rsidR="0006156D">
              <w:rPr>
                <w:rFonts w:eastAsia="Calibri"/>
                <w:sz w:val="24"/>
                <w:szCs w:val="24"/>
                <w:lang w:eastAsia="en-US"/>
              </w:rPr>
              <w:t>, изготовленных</w:t>
            </w:r>
            <w:r w:rsidR="00FE001E">
              <w:rPr>
                <w:rFonts w:eastAsia="Calibri"/>
                <w:sz w:val="24"/>
                <w:szCs w:val="24"/>
                <w:lang w:eastAsia="en-US"/>
              </w:rPr>
              <w:t xml:space="preserve"> из металлической трубы диаметром не менее 108</w:t>
            </w:r>
            <w:r w:rsidR="00242C5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E001E">
              <w:rPr>
                <w:rFonts w:eastAsia="Calibri"/>
                <w:sz w:val="24"/>
                <w:szCs w:val="24"/>
                <w:lang w:eastAsia="en-US"/>
              </w:rPr>
              <w:t>мм,</w:t>
            </w:r>
            <w:r w:rsidR="00242C5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E001E">
              <w:rPr>
                <w:rFonts w:eastAsia="Calibri"/>
                <w:sz w:val="24"/>
                <w:szCs w:val="24"/>
                <w:lang w:eastAsia="en-US"/>
              </w:rPr>
              <w:t xml:space="preserve">между </w:t>
            </w:r>
            <w:r w:rsidR="00E03CC7">
              <w:rPr>
                <w:rFonts w:eastAsia="Calibri"/>
                <w:sz w:val="24"/>
                <w:szCs w:val="24"/>
                <w:lang w:eastAsia="en-US"/>
              </w:rPr>
              <w:t>столбами</w:t>
            </w:r>
            <w:r w:rsidR="0006156D">
              <w:rPr>
                <w:rFonts w:eastAsia="Calibri"/>
                <w:sz w:val="24"/>
                <w:szCs w:val="24"/>
                <w:lang w:eastAsia="en-US"/>
              </w:rPr>
              <w:t xml:space="preserve"> должны быть</w:t>
            </w:r>
            <w:r w:rsidR="00FE001E">
              <w:rPr>
                <w:rFonts w:eastAsia="Calibri"/>
                <w:sz w:val="24"/>
                <w:szCs w:val="24"/>
                <w:lang w:eastAsia="en-US"/>
              </w:rPr>
              <w:t xml:space="preserve"> ограждения</w:t>
            </w:r>
            <w:r w:rsidR="00242C5D">
              <w:rPr>
                <w:rFonts w:eastAsia="Calibri"/>
                <w:sz w:val="24"/>
                <w:szCs w:val="24"/>
                <w:lang w:eastAsia="en-US"/>
              </w:rPr>
              <w:t>, не менее</w:t>
            </w:r>
            <w:r w:rsidR="00FE001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242C5D">
              <w:rPr>
                <w:rFonts w:eastAsia="Calibri"/>
                <w:sz w:val="24"/>
                <w:szCs w:val="24"/>
                <w:lang w:eastAsia="en-US"/>
              </w:rPr>
              <w:t>пяти</w:t>
            </w:r>
            <w:r w:rsidR="00FE001E">
              <w:rPr>
                <w:rFonts w:eastAsia="Calibri"/>
                <w:sz w:val="24"/>
                <w:szCs w:val="24"/>
                <w:lang w:eastAsia="en-US"/>
              </w:rPr>
              <w:t xml:space="preserve"> шт</w:t>
            </w:r>
            <w:r w:rsidR="00242C5D">
              <w:rPr>
                <w:rFonts w:eastAsia="Calibri"/>
                <w:sz w:val="24"/>
                <w:szCs w:val="24"/>
                <w:lang w:eastAsia="en-US"/>
              </w:rPr>
              <w:t>ук</w:t>
            </w:r>
            <w:r w:rsidR="00FE001E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06156D">
              <w:rPr>
                <w:rFonts w:eastAsia="Calibri"/>
                <w:sz w:val="24"/>
                <w:szCs w:val="24"/>
                <w:lang w:eastAsia="en-US"/>
              </w:rPr>
              <w:t xml:space="preserve"> которые изготовлены</w:t>
            </w:r>
            <w:r w:rsidR="00E03CC7">
              <w:rPr>
                <w:rFonts w:eastAsia="Calibri"/>
                <w:sz w:val="24"/>
                <w:szCs w:val="24"/>
                <w:lang w:eastAsia="en-US"/>
              </w:rPr>
              <w:t>: перила</w:t>
            </w:r>
            <w:r w:rsidR="00242C5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E03CC7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="00242C5D">
              <w:rPr>
                <w:rFonts w:eastAsia="Calibri"/>
                <w:sz w:val="24"/>
                <w:szCs w:val="24"/>
                <w:lang w:eastAsia="en-US"/>
              </w:rPr>
              <w:t xml:space="preserve"> из металлической профильной трубы, сечением не менее </w:t>
            </w:r>
            <w:r w:rsidR="00E03CC7">
              <w:rPr>
                <w:rFonts w:eastAsia="Calibri"/>
                <w:sz w:val="24"/>
                <w:szCs w:val="24"/>
                <w:lang w:eastAsia="en-US"/>
              </w:rPr>
              <w:t>50</w:t>
            </w:r>
            <w:r w:rsidR="00242C5D">
              <w:rPr>
                <w:rFonts w:eastAsia="Calibri"/>
                <w:sz w:val="24"/>
                <w:szCs w:val="24"/>
                <w:lang w:eastAsia="en-US"/>
              </w:rPr>
              <w:t>*</w:t>
            </w:r>
            <w:r w:rsidR="00E03CC7">
              <w:rPr>
                <w:rFonts w:eastAsia="Calibri"/>
                <w:sz w:val="24"/>
                <w:szCs w:val="24"/>
                <w:lang w:eastAsia="en-US"/>
              </w:rPr>
              <w:t>25</w:t>
            </w:r>
            <w:r w:rsidR="00242C5D">
              <w:rPr>
                <w:rFonts w:eastAsia="Calibri"/>
                <w:sz w:val="24"/>
                <w:szCs w:val="24"/>
                <w:lang w:eastAsia="en-US"/>
              </w:rPr>
              <w:t xml:space="preserve"> мм</w:t>
            </w:r>
            <w:r w:rsidR="00E03CC7">
              <w:rPr>
                <w:rFonts w:eastAsia="Calibri"/>
                <w:sz w:val="24"/>
                <w:szCs w:val="24"/>
                <w:lang w:eastAsia="en-US"/>
              </w:rPr>
              <w:t>, основание - из металлической профильной трубы, сечением не менее 20*20 мм</w:t>
            </w:r>
            <w:r w:rsidR="00242C5D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="00FE001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242C5D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="00FE001E">
              <w:rPr>
                <w:rFonts w:eastAsia="Calibri"/>
                <w:sz w:val="24"/>
                <w:szCs w:val="24"/>
                <w:lang w:eastAsia="en-US"/>
              </w:rPr>
              <w:t xml:space="preserve">рыша </w:t>
            </w:r>
            <w:r w:rsidR="00242C5D">
              <w:rPr>
                <w:rFonts w:eastAsia="Calibri"/>
                <w:sz w:val="24"/>
                <w:szCs w:val="24"/>
                <w:lang w:eastAsia="en-US"/>
              </w:rPr>
              <w:t xml:space="preserve">должна иметь </w:t>
            </w:r>
            <w:r w:rsidR="00E03CC7">
              <w:rPr>
                <w:rFonts w:eastAsia="Calibri"/>
                <w:sz w:val="24"/>
                <w:szCs w:val="24"/>
                <w:lang w:eastAsia="en-US"/>
              </w:rPr>
              <w:t>сферическую</w:t>
            </w:r>
            <w:r w:rsidR="00242C5D">
              <w:rPr>
                <w:rFonts w:eastAsia="Calibri"/>
                <w:sz w:val="24"/>
                <w:szCs w:val="24"/>
                <w:lang w:eastAsia="en-US"/>
              </w:rPr>
              <w:t xml:space="preserve"> форму и должна быть изготовлена </w:t>
            </w:r>
            <w:r w:rsidR="00254672">
              <w:rPr>
                <w:rFonts w:eastAsia="Calibri"/>
                <w:sz w:val="24"/>
                <w:szCs w:val="24"/>
                <w:lang w:eastAsia="en-US"/>
              </w:rPr>
              <w:t xml:space="preserve">из стеклокомпозитного материала. </w:t>
            </w:r>
          </w:p>
          <w:p w:rsidR="0006156D" w:rsidRDefault="00242C5D" w:rsidP="0006156D">
            <w:pPr>
              <w:jc w:val="both"/>
              <w:rPr>
                <w:sz w:val="24"/>
                <w:szCs w:val="24"/>
              </w:rPr>
            </w:pPr>
            <w:r w:rsidRPr="00242C5D">
              <w:rPr>
                <w:sz w:val="24"/>
                <w:szCs w:val="24"/>
              </w:rPr>
              <w:t xml:space="preserve">Окрас </w:t>
            </w:r>
            <w:r w:rsidR="00254672">
              <w:rPr>
                <w:sz w:val="24"/>
                <w:szCs w:val="24"/>
              </w:rPr>
              <w:t>стеклокомпозитной крыши – желтый</w:t>
            </w:r>
            <w:r w:rsidRPr="00242C5D">
              <w:rPr>
                <w:sz w:val="24"/>
                <w:szCs w:val="24"/>
              </w:rPr>
              <w:t xml:space="preserve">, с глянцевой поверхностью. Набор толщины стеклокомпозитных панелей осуществляется стеклорагожей и стекломатом, методом чередования.   </w:t>
            </w:r>
          </w:p>
          <w:p w:rsidR="00D06F76" w:rsidRPr="0006156D" w:rsidRDefault="00364A83" w:rsidP="0006156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64A83">
              <w:rPr>
                <w:rFonts w:eastAsia="Calibri"/>
                <w:sz w:val="24"/>
                <w:szCs w:val="24"/>
                <w:lang w:eastAsia="en-US"/>
              </w:rPr>
              <w:t>Металл</w:t>
            </w:r>
            <w:r w:rsidR="0006156D">
              <w:rPr>
                <w:rFonts w:eastAsia="Calibri"/>
                <w:sz w:val="24"/>
                <w:szCs w:val="24"/>
                <w:lang w:eastAsia="en-US"/>
              </w:rPr>
              <w:t>ические элементы</w:t>
            </w:r>
            <w:r w:rsidRPr="00364A8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06156D">
              <w:rPr>
                <w:rFonts w:eastAsia="Calibri"/>
                <w:sz w:val="24"/>
                <w:szCs w:val="24"/>
                <w:lang w:eastAsia="en-US"/>
              </w:rPr>
              <w:t xml:space="preserve"> должны быть </w:t>
            </w:r>
            <w:r w:rsidRPr="00364A83">
              <w:rPr>
                <w:rFonts w:eastAsia="Calibri"/>
                <w:sz w:val="24"/>
                <w:szCs w:val="24"/>
                <w:lang w:eastAsia="en-US"/>
              </w:rPr>
              <w:t>окрашен</w:t>
            </w:r>
            <w:r w:rsidR="0006156D">
              <w:rPr>
                <w:rFonts w:eastAsia="Calibri"/>
                <w:sz w:val="24"/>
                <w:szCs w:val="24"/>
                <w:lang w:eastAsia="en-US"/>
              </w:rPr>
              <w:t>ы</w:t>
            </w:r>
            <w:r w:rsidRPr="00364A83">
              <w:rPr>
                <w:rFonts w:eastAsia="Calibri"/>
                <w:sz w:val="24"/>
                <w:szCs w:val="24"/>
                <w:lang w:eastAsia="en-US"/>
              </w:rPr>
              <w:t xml:space="preserve"> порошковыми красками с предварительной антикоррозионной обработкой</w:t>
            </w:r>
            <w:r w:rsidR="00E03CC7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</w:tbl>
    <w:p w:rsidR="00E63F2B" w:rsidRDefault="00E63F2B"/>
    <w:sectPr w:rsidR="00E63F2B" w:rsidSect="00D06F7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E70"/>
    <w:rsid w:val="00004BFF"/>
    <w:rsid w:val="0006156D"/>
    <w:rsid w:val="0008618B"/>
    <w:rsid w:val="00101BA5"/>
    <w:rsid w:val="00242C5D"/>
    <w:rsid w:val="00254672"/>
    <w:rsid w:val="002D1A23"/>
    <w:rsid w:val="00364A83"/>
    <w:rsid w:val="005021B5"/>
    <w:rsid w:val="00540672"/>
    <w:rsid w:val="005D0AAB"/>
    <w:rsid w:val="00737DA7"/>
    <w:rsid w:val="008D4AF1"/>
    <w:rsid w:val="008E024E"/>
    <w:rsid w:val="009B1DD1"/>
    <w:rsid w:val="00A23C25"/>
    <w:rsid w:val="00C770F5"/>
    <w:rsid w:val="00CF701B"/>
    <w:rsid w:val="00D06F76"/>
    <w:rsid w:val="00D538D8"/>
    <w:rsid w:val="00E03CC7"/>
    <w:rsid w:val="00E50E70"/>
    <w:rsid w:val="00E63F2B"/>
    <w:rsid w:val="00FE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988B8-DDC8-4333-8AF9-47E4AB9D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F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38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8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9</cp:revision>
  <dcterms:created xsi:type="dcterms:W3CDTF">2013-12-26T04:17:00Z</dcterms:created>
  <dcterms:modified xsi:type="dcterms:W3CDTF">2018-03-23T02:12:00Z</dcterms:modified>
</cp:coreProperties>
</file>