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355"/>
      </w:tblGrid>
      <w:tr w:rsidR="00320C98" w:rsidRPr="00FC6878" w:rsidTr="00E6193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2A658D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3730" cy="16770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1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727" cy="16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shd w:val="clear" w:color="auto" w:fill="auto"/>
          </w:tcPr>
          <w:p w:rsidR="00320C98" w:rsidRPr="00EB568F" w:rsidRDefault="00551311" w:rsidP="00415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Диван на подвесе</w:t>
            </w:r>
            <w:r w:rsidR="00FA3822">
              <w:rPr>
                <w:rFonts w:ascii="Times New Roman" w:hAnsi="Times New Roman"/>
                <w:b/>
                <w:sz w:val="24"/>
                <w:szCs w:val="24"/>
              </w:rPr>
              <w:t xml:space="preserve"> 0519</w:t>
            </w:r>
          </w:p>
          <w:p w:rsidR="00320C98" w:rsidRDefault="0029237F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ина – </w:t>
            </w:r>
            <w:r w:rsidR="005B098D">
              <w:rPr>
                <w:rFonts w:ascii="Times New Roman" w:hAnsi="Times New Roman"/>
                <w:sz w:val="24"/>
                <w:szCs w:val="24"/>
              </w:rPr>
              <w:t>19</w:t>
            </w:r>
            <w:r w:rsidR="002A658D">
              <w:rPr>
                <w:rFonts w:ascii="Times New Roman" w:hAnsi="Times New Roman"/>
                <w:sz w:val="24"/>
                <w:szCs w:val="24"/>
              </w:rPr>
              <w:t>2</w:t>
            </w:r>
            <w:r w:rsidR="005B098D"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927F74"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FA3822">
              <w:rPr>
                <w:rFonts w:ascii="Times New Roman" w:hAnsi="Times New Roman"/>
                <w:sz w:val="24"/>
                <w:szCs w:val="24"/>
              </w:rPr>
              <w:t>1</w:t>
            </w:r>
            <w:r w:rsidR="002A658D">
              <w:rPr>
                <w:rFonts w:ascii="Times New Roman" w:hAnsi="Times New Roman"/>
                <w:sz w:val="24"/>
                <w:szCs w:val="24"/>
              </w:rPr>
              <w:t>340</w:t>
            </w:r>
            <w:r w:rsidR="00EB568F">
              <w:rPr>
                <w:rFonts w:ascii="Times New Roman" w:hAnsi="Times New Roman"/>
                <w:sz w:val="24"/>
                <w:szCs w:val="24"/>
              </w:rPr>
              <w:t xml:space="preserve"> мм, 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F7B80">
              <w:rPr>
                <w:rFonts w:ascii="Times New Roman" w:hAnsi="Times New Roman"/>
                <w:sz w:val="24"/>
                <w:szCs w:val="24"/>
              </w:rPr>
              <w:t>18</w:t>
            </w:r>
            <w:r w:rsidR="002A658D">
              <w:rPr>
                <w:rFonts w:ascii="Times New Roman" w:hAnsi="Times New Roman"/>
                <w:sz w:val="24"/>
                <w:szCs w:val="24"/>
              </w:rPr>
              <w:t>7</w:t>
            </w:r>
            <w:r w:rsidR="00CF7B80"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FA3822" w:rsidRPr="00B56157" w:rsidRDefault="00FA3822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Качели представляют собой диван на два места, двигающийся в горизонтальной плоскости, с крышей. </w:t>
            </w:r>
          </w:p>
          <w:p w:rsidR="00FA3822" w:rsidRDefault="00FA3822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Сиденье </w:t>
            </w:r>
            <w:r w:rsidR="00D7114E">
              <w:rPr>
                <w:rFonts w:ascii="Times New Roman" w:hAnsi="Times New Roman"/>
                <w:sz w:val="24"/>
                <w:szCs w:val="24"/>
              </w:rPr>
              <w:t>должно быть изготовлено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 хвойных пород, толщиной не менее </w:t>
            </w:r>
            <w:r w:rsidR="00391198">
              <w:rPr>
                <w:rFonts w:ascii="Times New Roman" w:hAnsi="Times New Roman"/>
                <w:sz w:val="24"/>
                <w:szCs w:val="24"/>
              </w:rPr>
              <w:t>40</w:t>
            </w:r>
            <w:r w:rsidR="00B15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198">
              <w:rPr>
                <w:rFonts w:ascii="Times New Roman" w:hAnsi="Times New Roman"/>
                <w:sz w:val="24"/>
                <w:szCs w:val="24"/>
              </w:rPr>
              <w:t>мм, длина сиденья качели должна быть не менее 1</w:t>
            </w:r>
            <w:r w:rsidR="000E4E26">
              <w:rPr>
                <w:rFonts w:ascii="Times New Roman" w:hAnsi="Times New Roman"/>
                <w:sz w:val="24"/>
                <w:szCs w:val="24"/>
              </w:rPr>
              <w:t>490</w:t>
            </w:r>
            <w:r w:rsidR="0039119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127B7">
              <w:rPr>
                <w:rFonts w:ascii="Times New Roman" w:hAnsi="Times New Roman"/>
                <w:sz w:val="24"/>
                <w:szCs w:val="24"/>
              </w:rPr>
              <w:t xml:space="preserve"> Влажность пиломатериала не более 12 %.</w:t>
            </w:r>
            <w:r w:rsidR="00944A01">
              <w:rPr>
                <w:rFonts w:ascii="Times New Roman" w:hAnsi="Times New Roman"/>
                <w:sz w:val="24"/>
                <w:szCs w:val="24"/>
              </w:rPr>
              <w:t xml:space="preserve"> Спинка качели должна быть изготовлена из  калиброванного пиломатериала хвойных пород, толщиной не менее 30 мм.</w:t>
            </w:r>
          </w:p>
          <w:p w:rsidR="00FA3822" w:rsidRDefault="00FA3822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качели изготовлено из металлической труб</w:t>
            </w:r>
            <w:r w:rsidR="00B15F73">
              <w:rPr>
                <w:rFonts w:ascii="Times New Roman" w:hAnsi="Times New Roman"/>
                <w:sz w:val="24"/>
                <w:szCs w:val="24"/>
              </w:rPr>
              <w:t>ы</w:t>
            </w:r>
            <w:r w:rsidR="00391198">
              <w:rPr>
                <w:rFonts w:ascii="Times New Roman" w:hAnsi="Times New Roman"/>
                <w:sz w:val="24"/>
                <w:szCs w:val="24"/>
              </w:rPr>
              <w:t>, диаметром не менее 4</w:t>
            </w:r>
            <w:r w:rsidR="00B15F73">
              <w:rPr>
                <w:rFonts w:ascii="Times New Roman" w:hAnsi="Times New Roman"/>
                <w:sz w:val="24"/>
                <w:szCs w:val="24"/>
              </w:rPr>
              <w:t>2</w:t>
            </w:r>
            <w:r w:rsidR="006B5C3D">
              <w:rPr>
                <w:rFonts w:ascii="Times New Roman" w:hAnsi="Times New Roman"/>
                <w:sz w:val="24"/>
                <w:szCs w:val="24"/>
              </w:rPr>
              <w:t>,3</w:t>
            </w:r>
            <w:r w:rsidR="00B15F73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FA3822" w:rsidRDefault="00FA3822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Крыша изготовлена из </w:t>
            </w:r>
            <w:r w:rsidR="006E3498">
              <w:rPr>
                <w:rFonts w:ascii="Times New Roman" w:hAnsi="Times New Roman"/>
                <w:sz w:val="24"/>
                <w:szCs w:val="24"/>
              </w:rPr>
              <w:t>фанеры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толщиной не менее </w:t>
            </w:r>
            <w:r w:rsidR="006E349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9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7114E" w:rsidRDefault="00D7114E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Подвес качели должен крепиться к верхней части основания с помощью </w:t>
            </w:r>
            <w:r w:rsidR="002A0CF6">
              <w:rPr>
                <w:rFonts w:ascii="Times New Roman" w:hAnsi="Times New Roman"/>
                <w:sz w:val="24"/>
                <w:szCs w:val="24"/>
              </w:rPr>
              <w:t>втулки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подшипниками. </w:t>
            </w:r>
          </w:p>
          <w:p w:rsidR="0029237F" w:rsidRDefault="00320C98" w:rsidP="00415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2A0CF6" w:rsidRPr="008D25C8" w:rsidRDefault="002A0CF6" w:rsidP="002A0CF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20C98" w:rsidRPr="00FC6878" w:rsidRDefault="00320C98" w:rsidP="002A0C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</w:t>
            </w:r>
            <w:r w:rsidR="002A0CF6">
              <w:rPr>
                <w:rFonts w:ascii="Times New Roman" w:hAnsi="Times New Roman"/>
                <w:sz w:val="24"/>
                <w:szCs w:val="24"/>
              </w:rPr>
              <w:t>онн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ой обработкой. Все</w:t>
            </w:r>
            <w:r w:rsidR="002A0CF6">
              <w:rPr>
                <w:rFonts w:ascii="Times New Roman" w:hAnsi="Times New Roman"/>
                <w:sz w:val="24"/>
                <w:szCs w:val="24"/>
              </w:rPr>
              <w:t xml:space="preserve"> крепежные элементы оцинкованы.</w:t>
            </w:r>
            <w:r w:rsidR="002A0CF6" w:rsidRPr="008D25C8">
              <w:rPr>
                <w:rFonts w:ascii="Times New Roman" w:hAnsi="Times New Roman"/>
                <w:sz w:val="24"/>
                <w:szCs w:val="24"/>
              </w:rPr>
              <w:t xml:space="preserve"> Выступающие </w:t>
            </w:r>
            <w:r w:rsidR="002A0CF6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2A0CF6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927E16" w:rsidRDefault="00927E16"/>
    <w:sectPr w:rsidR="00927E16" w:rsidSect="003127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014754"/>
    <w:rsid w:val="000E4E26"/>
    <w:rsid w:val="00126952"/>
    <w:rsid w:val="00165ADF"/>
    <w:rsid w:val="00165C11"/>
    <w:rsid w:val="001B288D"/>
    <w:rsid w:val="0029237F"/>
    <w:rsid w:val="002A0CF6"/>
    <w:rsid w:val="002A658D"/>
    <w:rsid w:val="003127B7"/>
    <w:rsid w:val="00320C98"/>
    <w:rsid w:val="00391198"/>
    <w:rsid w:val="003D3119"/>
    <w:rsid w:val="004153A1"/>
    <w:rsid w:val="00551311"/>
    <w:rsid w:val="005B098D"/>
    <w:rsid w:val="006B5C3D"/>
    <w:rsid w:val="006E3498"/>
    <w:rsid w:val="007939CD"/>
    <w:rsid w:val="008B1A73"/>
    <w:rsid w:val="00927E16"/>
    <w:rsid w:val="00927F74"/>
    <w:rsid w:val="00944A01"/>
    <w:rsid w:val="00B15F73"/>
    <w:rsid w:val="00B56157"/>
    <w:rsid w:val="00C06320"/>
    <w:rsid w:val="00C64EF8"/>
    <w:rsid w:val="00CF7B80"/>
    <w:rsid w:val="00D7114E"/>
    <w:rsid w:val="00E61938"/>
    <w:rsid w:val="00EB568F"/>
    <w:rsid w:val="00FA3822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CBF9E-158F-4A52-A499-E9ACCC5F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16</cp:revision>
  <dcterms:created xsi:type="dcterms:W3CDTF">2013-04-09T07:08:00Z</dcterms:created>
  <dcterms:modified xsi:type="dcterms:W3CDTF">2020-03-13T03:06:00Z</dcterms:modified>
</cp:coreProperties>
</file>