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8788"/>
      </w:tblGrid>
      <w:tr w:rsidR="007D1DC7" w:rsidTr="0096604B">
        <w:trPr>
          <w:trHeight w:val="4952"/>
        </w:trPr>
        <w:tc>
          <w:tcPr>
            <w:tcW w:w="4928" w:type="dxa"/>
            <w:vAlign w:val="center"/>
          </w:tcPr>
          <w:p w:rsidR="00031960" w:rsidRDefault="00F21BBD" w:rsidP="00031960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463800" cy="1847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527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64F45">
              <w:t xml:space="preserve"> </w:t>
            </w:r>
          </w:p>
        </w:tc>
        <w:tc>
          <w:tcPr>
            <w:tcW w:w="8788" w:type="dxa"/>
          </w:tcPr>
          <w:p w:rsidR="00031960" w:rsidRPr="00EB59DB" w:rsidRDefault="007845D8" w:rsidP="009660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Качели </w:t>
            </w:r>
            <w:r w:rsidR="0097227C" w:rsidRPr="00FC6E88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964F45" w:rsidRPr="00FC6E8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F21BBD">
              <w:rPr>
                <w:rFonts w:ascii="Times New Roman" w:hAnsi="Times New Roman" w:cs="Times New Roman"/>
                <w:b/>
                <w:sz w:val="24"/>
                <w:szCs w:val="24"/>
              </w:rPr>
              <w:t>/1</w:t>
            </w:r>
          </w:p>
          <w:p w:rsidR="00031960" w:rsidRPr="00FC6E88" w:rsidRDefault="00031960" w:rsidP="009660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5D8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515929" w:rsidRPr="00FC6E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45D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45D8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303E3E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27C" w:rsidRPr="00FC6E88" w:rsidRDefault="0097227C" w:rsidP="009660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>Качели предназ</w:t>
            </w:r>
            <w:r w:rsidR="00EB59D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начены для детей в возрасте от </w:t>
            </w:r>
            <w:r w:rsidR="00A87B93">
              <w:rPr>
                <w:rFonts w:ascii="Times New Roman" w:eastAsia="Calibri" w:hAnsi="Times New Roman" w:cs="Times New Roman"/>
                <w:sz w:val="24"/>
                <w:szCs w:val="24"/>
              </w:rPr>
              <w:t>одного до трех лет</w:t>
            </w:r>
            <w:r w:rsidRPr="00FC6E8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7227C" w:rsidRPr="00FC6E88" w:rsidRDefault="0097227C" w:rsidP="009660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31960" w:rsidRPr="00FC6E88">
              <w:rPr>
                <w:rFonts w:ascii="Times New Roman" w:hAnsi="Times New Roman" w:cs="Times New Roman"/>
                <w:sz w:val="24"/>
                <w:szCs w:val="24"/>
              </w:rPr>
              <w:t>тойки качели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изготовлены</w:t>
            </w:r>
            <w:r w:rsidR="006C7601">
              <w:rPr>
                <w:rFonts w:ascii="Times New Roman" w:hAnsi="Times New Roman" w:cs="Times New Roman"/>
                <w:sz w:val="24"/>
                <w:szCs w:val="24"/>
              </w:rPr>
              <w:t xml:space="preserve"> из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7601">
              <w:rPr>
                <w:rFonts w:ascii="Times New Roman" w:hAnsi="Times New Roman" w:cs="Times New Roman"/>
                <w:sz w:val="24"/>
                <w:szCs w:val="24"/>
              </w:rPr>
              <w:t xml:space="preserve">клееного бруса сечением не менее 100х100 мм. На стойках используются накладки из </w:t>
            </w:r>
            <w:r w:rsidR="006C7601">
              <w:rPr>
                <w:rFonts w:ascii="Times New Roman" w:hAnsi="Times New Roman"/>
                <w:sz w:val="24"/>
                <w:szCs w:val="24"/>
              </w:rPr>
              <w:t xml:space="preserve">водостойкой </w:t>
            </w:r>
            <w:r w:rsidR="006C7601" w:rsidRPr="006C7601">
              <w:rPr>
                <w:rFonts w:ascii="Times New Roman" w:hAnsi="Times New Roman"/>
                <w:sz w:val="24"/>
                <w:szCs w:val="24"/>
              </w:rPr>
              <w:t>фанер</w:t>
            </w:r>
            <w:r w:rsidR="006C7601">
              <w:rPr>
                <w:rFonts w:ascii="Times New Roman" w:hAnsi="Times New Roman"/>
                <w:sz w:val="24"/>
                <w:szCs w:val="24"/>
              </w:rPr>
              <w:t>ы толщ</w:t>
            </w:r>
            <w:r w:rsidR="00F21BBD">
              <w:rPr>
                <w:rFonts w:ascii="Times New Roman" w:hAnsi="Times New Roman"/>
                <w:sz w:val="24"/>
                <w:szCs w:val="24"/>
              </w:rPr>
              <w:t>и</w:t>
            </w:r>
            <w:r w:rsidR="006C7601">
              <w:rPr>
                <w:rFonts w:ascii="Times New Roman" w:hAnsi="Times New Roman"/>
                <w:sz w:val="24"/>
                <w:szCs w:val="24"/>
              </w:rPr>
              <w:t xml:space="preserve">ной не менее </w:t>
            </w:r>
            <w:r w:rsidR="00453257">
              <w:rPr>
                <w:rFonts w:ascii="Times New Roman" w:hAnsi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="006C7601">
              <w:rPr>
                <w:rFonts w:ascii="Times New Roman" w:hAnsi="Times New Roman"/>
                <w:sz w:val="24"/>
                <w:szCs w:val="24"/>
              </w:rPr>
              <w:t xml:space="preserve"> мм.</w:t>
            </w:r>
          </w:p>
          <w:p w:rsidR="00453257" w:rsidRDefault="0097227C" w:rsidP="004532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 w:rsidR="00AF4D9F" w:rsidRPr="00FC6E88">
              <w:rPr>
                <w:rFonts w:ascii="Times New Roman" w:hAnsi="Times New Roman" w:cs="Times New Roman"/>
                <w:sz w:val="24"/>
                <w:szCs w:val="24"/>
              </w:rPr>
              <w:t>соединяются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между собой </w:t>
            </w:r>
            <w:r w:rsidR="009C5180" w:rsidRPr="00FC6E88">
              <w:rPr>
                <w:rFonts w:ascii="Times New Roman" w:hAnsi="Times New Roman" w:cs="Times New Roman"/>
                <w:sz w:val="24"/>
                <w:szCs w:val="24"/>
              </w:rPr>
              <w:t>горизонтальной</w:t>
            </w:r>
            <w:r w:rsidR="00031960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737A" w:rsidRPr="00FC6E88">
              <w:rPr>
                <w:rFonts w:ascii="Times New Roman" w:hAnsi="Times New Roman" w:cs="Times New Roman"/>
                <w:sz w:val="24"/>
                <w:szCs w:val="24"/>
              </w:rPr>
              <w:t>балкой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, изготовленной из металлической трубы, диаметром не менее </w:t>
            </w:r>
            <w:r w:rsidR="007845D8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  <w:r w:rsidRPr="00FC6E88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395277" w:rsidRPr="00FC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B737A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 Балка имеет </w:t>
            </w:r>
            <w:r w:rsidR="006C7601">
              <w:rPr>
                <w:rFonts w:ascii="Times New Roman" w:hAnsi="Times New Roman" w:cs="Times New Roman"/>
                <w:sz w:val="24"/>
                <w:szCs w:val="24"/>
              </w:rPr>
              <w:t xml:space="preserve">два </w:t>
            </w:r>
            <w:r w:rsidR="005B737A" w:rsidRPr="00FC6E88">
              <w:rPr>
                <w:rFonts w:ascii="Times New Roman" w:hAnsi="Times New Roman" w:cs="Times New Roman"/>
                <w:sz w:val="24"/>
                <w:szCs w:val="24"/>
              </w:rPr>
              <w:t xml:space="preserve">крепление для подвеса. </w:t>
            </w:r>
            <w:r w:rsidR="0045325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3257" w:rsidRPr="00334283">
              <w:rPr>
                <w:rFonts w:ascii="Times New Roman" w:hAnsi="Times New Roman" w:cs="Times New Roman"/>
                <w:sz w:val="24"/>
                <w:szCs w:val="24"/>
              </w:rPr>
              <w:t>иденье-колыбель должна иметь огражде</w:t>
            </w:r>
            <w:r w:rsidR="00453257">
              <w:rPr>
                <w:rFonts w:ascii="Times New Roman" w:hAnsi="Times New Roman" w:cs="Times New Roman"/>
                <w:sz w:val="24"/>
                <w:szCs w:val="24"/>
              </w:rPr>
              <w:t>ние, удерживающее тело ребенка, изготовлено из м</w:t>
            </w:r>
            <w:r w:rsidR="00453257" w:rsidRPr="00583761">
              <w:rPr>
                <w:rFonts w:ascii="Times New Roman" w:hAnsi="Times New Roman" w:cs="Times New Roman"/>
                <w:sz w:val="24"/>
                <w:szCs w:val="24"/>
              </w:rPr>
              <w:t>еталл</w:t>
            </w:r>
            <w:r w:rsidR="00453257">
              <w:rPr>
                <w:rFonts w:ascii="Times New Roman" w:hAnsi="Times New Roman" w:cs="Times New Roman"/>
                <w:sz w:val="24"/>
                <w:szCs w:val="24"/>
              </w:rPr>
              <w:t xml:space="preserve">а и покрыто термоэластопластом. Имеет </w:t>
            </w:r>
            <w:r w:rsidR="00453257" w:rsidRPr="00D4442F">
              <w:rPr>
                <w:rFonts w:ascii="Times New Roman" w:hAnsi="Times New Roman" w:cs="Times New Roman"/>
                <w:sz w:val="24"/>
                <w:szCs w:val="24"/>
              </w:rPr>
              <w:t>размеры не менее: длина – 4</w:t>
            </w:r>
            <w:r w:rsidR="00453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53257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0 мм, ширина – </w:t>
            </w:r>
            <w:r w:rsidR="00453257">
              <w:rPr>
                <w:rFonts w:ascii="Times New Roman" w:hAnsi="Times New Roman" w:cs="Times New Roman"/>
                <w:sz w:val="24"/>
                <w:szCs w:val="24"/>
              </w:rPr>
              <w:t xml:space="preserve">300 </w:t>
            </w:r>
            <w:r w:rsidR="00453257" w:rsidRPr="00D4442F">
              <w:rPr>
                <w:rFonts w:ascii="Times New Roman" w:hAnsi="Times New Roman" w:cs="Times New Roman"/>
                <w:sz w:val="24"/>
                <w:szCs w:val="24"/>
              </w:rPr>
              <w:t>мм</w:t>
            </w:r>
            <w:r w:rsidR="00453257">
              <w:rPr>
                <w:rFonts w:ascii="Times New Roman" w:hAnsi="Times New Roman" w:cs="Times New Roman"/>
                <w:sz w:val="24"/>
                <w:szCs w:val="24"/>
              </w:rPr>
              <w:t>, высота – 240 мм.</w:t>
            </w:r>
          </w:p>
          <w:p w:rsidR="006C7601" w:rsidRPr="006C7601" w:rsidRDefault="006C7601" w:rsidP="006C7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 xml:space="preserve">Используемая фанера должна быть водостойкой фанерой марки ФСФ, из лиственных пород. </w:t>
            </w:r>
          </w:p>
          <w:p w:rsidR="006C7601" w:rsidRPr="006C7601" w:rsidRDefault="006C7601" w:rsidP="006C7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При изготовлении несущих конструкций (столбов) сечением не менее 100х100мм, должна быть использована технология склейки под прессом нескольких слоев древесины.</w:t>
            </w:r>
          </w:p>
          <w:p w:rsidR="006C7601" w:rsidRPr="006C7601" w:rsidRDefault="006C7601" w:rsidP="006C7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Деревянные детали должны быть тщательно отшлифованы, кромки закруглены и окрашены яркими двухкомпонентными красками, стойкими к  сложным погодным условиям, истиранию, действию ультрафиолета и специально предназначенными для применения на детских площадках, крепеж оцинкован.</w:t>
            </w:r>
          </w:p>
          <w:p w:rsidR="006C7601" w:rsidRPr="006C7601" w:rsidRDefault="006C7601" w:rsidP="006C7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Металлические элементы окрашены яркими порошковыми красками с предварительной  антикоррозийной обработкой.</w:t>
            </w:r>
          </w:p>
          <w:p w:rsidR="006C7601" w:rsidRPr="006C7601" w:rsidRDefault="006C7601" w:rsidP="006C760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Выступающие концы болтовых соединений должны закрываться пластиковыми заглушками.</w:t>
            </w:r>
          </w:p>
          <w:p w:rsidR="006C7601" w:rsidRPr="0096604B" w:rsidRDefault="006C7601" w:rsidP="006C7601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C7601">
              <w:rPr>
                <w:rFonts w:ascii="Times New Roman" w:hAnsi="Times New Roman"/>
                <w:sz w:val="24"/>
                <w:szCs w:val="24"/>
              </w:rPr>
              <w:t>Обязательно наличие закладных деталей для монтажа, изготовленные из: труба металлическая диаметром не менее 48 мм, сталь листовая, толщиной не менее 3 мм.</w:t>
            </w:r>
          </w:p>
        </w:tc>
      </w:tr>
    </w:tbl>
    <w:p w:rsidR="00C774AF" w:rsidRDefault="00C774AF"/>
    <w:sectPr w:rsidR="00C774AF" w:rsidSect="0003196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24"/>
    <w:rsid w:val="00031960"/>
    <w:rsid w:val="0011444B"/>
    <w:rsid w:val="00137CAF"/>
    <w:rsid w:val="002F5E58"/>
    <w:rsid w:val="00303E3E"/>
    <w:rsid w:val="003628EC"/>
    <w:rsid w:val="00395277"/>
    <w:rsid w:val="00410C6F"/>
    <w:rsid w:val="00453257"/>
    <w:rsid w:val="004E2ACE"/>
    <w:rsid w:val="00515929"/>
    <w:rsid w:val="00561E69"/>
    <w:rsid w:val="005B737A"/>
    <w:rsid w:val="006C7601"/>
    <w:rsid w:val="006F5C40"/>
    <w:rsid w:val="00741D6B"/>
    <w:rsid w:val="007845D8"/>
    <w:rsid w:val="007D1DC7"/>
    <w:rsid w:val="0080356D"/>
    <w:rsid w:val="009033EA"/>
    <w:rsid w:val="00964F45"/>
    <w:rsid w:val="0096604B"/>
    <w:rsid w:val="0097227C"/>
    <w:rsid w:val="009B6828"/>
    <w:rsid w:val="009C01B3"/>
    <w:rsid w:val="009C5180"/>
    <w:rsid w:val="00A56F52"/>
    <w:rsid w:val="00A87B93"/>
    <w:rsid w:val="00A96A0C"/>
    <w:rsid w:val="00AF4D9F"/>
    <w:rsid w:val="00B14724"/>
    <w:rsid w:val="00BA5BF4"/>
    <w:rsid w:val="00BA7FC3"/>
    <w:rsid w:val="00BD24AF"/>
    <w:rsid w:val="00C774AF"/>
    <w:rsid w:val="00D352A5"/>
    <w:rsid w:val="00D4442F"/>
    <w:rsid w:val="00EB59DB"/>
    <w:rsid w:val="00F21BBD"/>
    <w:rsid w:val="00FC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Токарев Вячеслав Сергеевич</cp:lastModifiedBy>
  <cp:revision>5</cp:revision>
  <dcterms:created xsi:type="dcterms:W3CDTF">2018-05-29T07:28:00Z</dcterms:created>
  <dcterms:modified xsi:type="dcterms:W3CDTF">2019-05-15T03:17:00Z</dcterms:modified>
</cp:coreProperties>
</file>