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62"/>
        <w:gridCol w:w="7938"/>
      </w:tblGrid>
      <w:tr w:rsidR="00190CC0" w:rsidTr="001A2853">
        <w:tc>
          <w:tcPr>
            <w:tcW w:w="6062" w:type="dxa"/>
          </w:tcPr>
          <w:p w:rsidR="00B440F8" w:rsidRDefault="00B440F8" w:rsidP="00803313">
            <w:pPr>
              <w:jc w:val="center"/>
              <w:rPr>
                <w:noProof/>
                <w:lang w:eastAsia="ru-RU"/>
              </w:rPr>
            </w:pPr>
          </w:p>
          <w:p w:rsidR="00B440F8" w:rsidRDefault="00B440F8" w:rsidP="00803313">
            <w:pPr>
              <w:jc w:val="center"/>
              <w:rPr>
                <w:noProof/>
                <w:lang w:eastAsia="ru-RU"/>
              </w:rPr>
            </w:pPr>
          </w:p>
          <w:p w:rsidR="00204842" w:rsidRDefault="00204842" w:rsidP="00803313">
            <w:pPr>
              <w:jc w:val="center"/>
              <w:rPr>
                <w:noProof/>
                <w:lang w:eastAsia="ru-RU"/>
              </w:rPr>
            </w:pPr>
          </w:p>
          <w:p w:rsidR="00204842" w:rsidRDefault="00204842" w:rsidP="00803313">
            <w:pPr>
              <w:jc w:val="center"/>
              <w:rPr>
                <w:noProof/>
                <w:lang w:eastAsia="ru-RU"/>
              </w:rPr>
            </w:pPr>
          </w:p>
          <w:p w:rsidR="00190CC0" w:rsidRDefault="00BB6A8A" w:rsidP="00803313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038919" cy="1862423"/>
                  <wp:effectExtent l="0" t="0" r="0" b="50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604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3308" cy="1865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</w:tcPr>
          <w:p w:rsidR="00190CC0" w:rsidRPr="00BB6A8A" w:rsidRDefault="001A2853" w:rsidP="00B440F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1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Скамья</w:t>
            </w:r>
            <w:r w:rsidR="00CD5A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BB6A8A" w:rsidRPr="00BB6A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1604</w:t>
            </w:r>
          </w:p>
          <w:p w:rsidR="00803313" w:rsidRDefault="00190CC0" w:rsidP="00B440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C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Размер </w:t>
            </w:r>
            <w:r w:rsidR="00803313">
              <w:rPr>
                <w:rFonts w:ascii="Times New Roman" w:eastAsia="Calibri" w:hAnsi="Times New Roman" w:cs="Times New Roman"/>
                <w:sz w:val="24"/>
                <w:szCs w:val="24"/>
              </w:rPr>
              <w:t>не мен</w:t>
            </w:r>
            <w:r w:rsidR="00B440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ее: длина – 1500 мм, ширина – </w:t>
            </w:r>
            <w:r w:rsidR="00BB6A8A" w:rsidRPr="00BB6A8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CD5A0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19508B">
              <w:rPr>
                <w:rFonts w:ascii="Times New Roman" w:eastAsia="Calibri" w:hAnsi="Times New Roman" w:cs="Times New Roman"/>
                <w:sz w:val="24"/>
                <w:szCs w:val="24"/>
              </w:rPr>
              <w:t>0 мм</w:t>
            </w:r>
            <w:r w:rsidR="00803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высота – </w:t>
            </w:r>
            <w:r w:rsidR="00BB6A8A" w:rsidRPr="00BB6A8A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  <w:r w:rsidR="00803313">
              <w:rPr>
                <w:rFonts w:ascii="Times New Roman" w:eastAsia="Calibri" w:hAnsi="Times New Roman" w:cs="Times New Roman"/>
                <w:sz w:val="24"/>
                <w:szCs w:val="24"/>
              </w:rPr>
              <w:t>0 мм.</w:t>
            </w:r>
          </w:p>
          <w:p w:rsidR="00CD5A0D" w:rsidRDefault="00B440F8" w:rsidP="00B44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Сиденье </w:t>
            </w:r>
            <w:r w:rsidR="00803313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803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 калиброванного пиломатериала</w:t>
            </w:r>
            <w:r w:rsidR="00CD5A0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803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B31CB">
              <w:rPr>
                <w:rFonts w:ascii="Times New Roman" w:eastAsia="Calibri" w:hAnsi="Times New Roman" w:cs="Times New Roman"/>
                <w:sz w:val="24"/>
                <w:szCs w:val="24"/>
              </w:rPr>
              <w:t>сечением</w:t>
            </w:r>
            <w:r w:rsidR="00803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 менее </w:t>
            </w:r>
            <w:r w:rsidR="006B31CB">
              <w:rPr>
                <w:rFonts w:ascii="Times New Roman" w:eastAsia="Calibri" w:hAnsi="Times New Roman" w:cs="Times New Roman"/>
                <w:sz w:val="24"/>
                <w:szCs w:val="24"/>
              </w:rPr>
              <w:t>100х100</w:t>
            </w:r>
            <w:r w:rsidR="00F313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мм.</w:t>
            </w:r>
            <w:r w:rsidR="00803313" w:rsidRPr="00B636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03313" w:rsidRPr="00190CC0">
              <w:rPr>
                <w:rFonts w:ascii="Times New Roman" w:hAnsi="Times New Roman" w:cs="Times New Roman"/>
                <w:sz w:val="24"/>
                <w:szCs w:val="24"/>
              </w:rPr>
              <w:t>Влажн</w:t>
            </w:r>
            <w:r w:rsidR="0080331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D5A0D">
              <w:rPr>
                <w:rFonts w:ascii="Times New Roman" w:hAnsi="Times New Roman" w:cs="Times New Roman"/>
                <w:sz w:val="24"/>
                <w:szCs w:val="24"/>
              </w:rPr>
              <w:t>сть пиломатериала не более 12%.</w:t>
            </w:r>
          </w:p>
          <w:p w:rsidR="00803313" w:rsidRDefault="00CD5A0D" w:rsidP="00B440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Основание должно быть</w:t>
            </w:r>
            <w:r w:rsidR="00803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изготовлен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803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 </w:t>
            </w:r>
            <w:r w:rsidR="00803313" w:rsidRPr="00803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металлической </w:t>
            </w:r>
            <w:r w:rsidR="0057561C">
              <w:rPr>
                <w:rFonts w:ascii="Times New Roman" w:eastAsia="Calibri" w:hAnsi="Times New Roman" w:cs="Times New Roman"/>
                <w:sz w:val="24"/>
                <w:szCs w:val="24"/>
              </w:rPr>
              <w:t>профильной трубы</w:t>
            </w:r>
            <w:r w:rsidR="001A285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5756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сечением не менее </w:t>
            </w:r>
            <w:r w:rsidR="006B31C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0*</w:t>
            </w:r>
            <w:r w:rsidR="006B31CB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5756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мм</w:t>
            </w:r>
            <w:r w:rsidR="006B31C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иметь размеры не менее: ширина 450 мм, длина – </w:t>
            </w:r>
            <w:r w:rsidR="006B31C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6B31C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 мм.</w:t>
            </w:r>
            <w:r w:rsidR="005756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803313" w:rsidRPr="00B636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A2853" w:rsidRPr="00803313" w:rsidRDefault="001A2853" w:rsidP="00B440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853">
              <w:rPr>
                <w:rFonts w:ascii="Times New Roman" w:eastAsia="Calibri" w:hAnsi="Times New Roman" w:cs="Times New Roman"/>
                <w:sz w:val="24"/>
                <w:szCs w:val="24"/>
              </w:rPr>
              <w:t>Деревянные детали должны быть тщательно отшлифованы, кромки закруглены и окрашены</w:t>
            </w:r>
            <w:r w:rsidR="006B31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лаком по дереву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90CC0" w:rsidRDefault="00803313" w:rsidP="006B31CB">
            <w:pPr>
              <w:jc w:val="both"/>
            </w:pPr>
            <w:r w:rsidRPr="00803313">
              <w:rPr>
                <w:rFonts w:ascii="Times New Roman" w:hAnsi="Times New Roman" w:cs="Times New Roman"/>
                <w:sz w:val="24"/>
                <w:szCs w:val="24"/>
              </w:rPr>
              <w:t>Металлические элементы окрашены порошковыми красками с предварительной</w:t>
            </w:r>
            <w:r w:rsidR="00195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3313">
              <w:rPr>
                <w:rFonts w:ascii="Times New Roman" w:hAnsi="Times New Roman" w:cs="Times New Roman"/>
                <w:sz w:val="24"/>
                <w:szCs w:val="24"/>
              </w:rPr>
              <w:t>антикоррози</w:t>
            </w:r>
            <w:r w:rsidR="0019508B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 w:rsidRPr="00803313">
              <w:rPr>
                <w:rFonts w:ascii="Times New Roman" w:hAnsi="Times New Roman" w:cs="Times New Roman"/>
                <w:sz w:val="24"/>
                <w:szCs w:val="24"/>
              </w:rPr>
              <w:t xml:space="preserve">ной обработкой. </w:t>
            </w:r>
            <w:bookmarkStart w:id="0" w:name="_GoBack"/>
            <w:bookmarkEnd w:id="0"/>
          </w:p>
        </w:tc>
      </w:tr>
    </w:tbl>
    <w:p w:rsidR="00C774AF" w:rsidRDefault="00C774AF"/>
    <w:sectPr w:rsidR="00C774AF" w:rsidSect="00190CC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B9C"/>
    <w:rsid w:val="00061B9C"/>
    <w:rsid w:val="00067DE9"/>
    <w:rsid w:val="00190CC0"/>
    <w:rsid w:val="0019508B"/>
    <w:rsid w:val="001A2853"/>
    <w:rsid w:val="00204842"/>
    <w:rsid w:val="00255576"/>
    <w:rsid w:val="002B7BCE"/>
    <w:rsid w:val="004D2AFB"/>
    <w:rsid w:val="0057561C"/>
    <w:rsid w:val="006B31CB"/>
    <w:rsid w:val="00803313"/>
    <w:rsid w:val="008E27AB"/>
    <w:rsid w:val="00A958D6"/>
    <w:rsid w:val="00B440F8"/>
    <w:rsid w:val="00B636C1"/>
    <w:rsid w:val="00B90848"/>
    <w:rsid w:val="00BB6A8A"/>
    <w:rsid w:val="00C774AF"/>
    <w:rsid w:val="00CD5A0D"/>
    <w:rsid w:val="00E07CAC"/>
    <w:rsid w:val="00F3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0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44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40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0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44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40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Токарев Вячеслав Сергеевич</cp:lastModifiedBy>
  <cp:revision>4</cp:revision>
  <dcterms:created xsi:type="dcterms:W3CDTF">2017-10-11T07:37:00Z</dcterms:created>
  <dcterms:modified xsi:type="dcterms:W3CDTF">2020-02-05T03:21:00Z</dcterms:modified>
</cp:coreProperties>
</file>