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229" w:rsidRDefault="00B24229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87"/>
        <w:gridCol w:w="8222"/>
      </w:tblGrid>
      <w:tr w:rsidR="00B24229" w:rsidRPr="00B24229" w:rsidTr="00B24229">
        <w:tc>
          <w:tcPr>
            <w:tcW w:w="6487" w:type="dxa"/>
            <w:vAlign w:val="center"/>
          </w:tcPr>
          <w:p w:rsidR="00120ADB" w:rsidRDefault="00120ADB" w:rsidP="00B2422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  <w:p w:rsidR="00120ADB" w:rsidRDefault="00120ADB" w:rsidP="00B2422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  <w:p w:rsidR="00120ADB" w:rsidRDefault="00120ADB" w:rsidP="00B2422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  <w:p w:rsidR="00120ADB" w:rsidRDefault="00120ADB" w:rsidP="00B2422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  <w:p w:rsidR="00120ADB" w:rsidRDefault="00120ADB" w:rsidP="00B2422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  <w:p w:rsidR="00120ADB" w:rsidRDefault="00120ADB" w:rsidP="00B2422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  <w:p w:rsidR="00120ADB" w:rsidRDefault="00120ADB" w:rsidP="00B2422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  <w:p w:rsidR="00120ADB" w:rsidRDefault="009701B8" w:rsidP="00B2422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038649" cy="352475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920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0285" cy="3526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20ADB" w:rsidRDefault="00120ADB" w:rsidP="00B2422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  <w:p w:rsidR="00B24229" w:rsidRPr="00B24229" w:rsidRDefault="00B24229" w:rsidP="00B24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8179DC" w:rsidRPr="001245FB" w:rsidRDefault="00120ADB" w:rsidP="008179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Игровой комплекс 09</w:t>
            </w:r>
            <w:r w:rsidRPr="00120AD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8179DC" w:rsidRPr="00FD431D" w:rsidRDefault="008179DC" w:rsidP="00FD4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D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="00FD431D">
              <w:rPr>
                <w:rFonts w:ascii="Times New Roman" w:hAnsi="Times New Roman" w:cs="Times New Roman"/>
                <w:sz w:val="24"/>
                <w:szCs w:val="24"/>
              </w:rPr>
              <w:t xml:space="preserve"> не менее: длина – </w:t>
            </w:r>
            <w:r w:rsidR="00120ADB" w:rsidRPr="00120A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245FB" w:rsidRPr="001245F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F155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4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D431D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 w:rsidR="00307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43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FD431D">
              <w:rPr>
                <w:rFonts w:ascii="Times New Roman" w:hAnsi="Times New Roman" w:cs="Times New Roman"/>
                <w:sz w:val="24"/>
                <w:szCs w:val="24"/>
              </w:rPr>
              <w:t xml:space="preserve"> ширина – </w:t>
            </w:r>
            <w:r w:rsidR="00B60D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519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120ADB" w:rsidRPr="00120A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431D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307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431D">
              <w:rPr>
                <w:rFonts w:ascii="Times New Roman" w:hAnsi="Times New Roman" w:cs="Times New Roman"/>
                <w:sz w:val="24"/>
                <w:szCs w:val="24"/>
              </w:rPr>
              <w:t xml:space="preserve">, высота – </w:t>
            </w:r>
            <w:r w:rsidR="00B60DE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bookmarkStart w:id="0" w:name="_GoBack"/>
            <w:bookmarkEnd w:id="0"/>
            <w:r w:rsidR="00B60D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D4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31D">
              <w:rPr>
                <w:rFonts w:ascii="Times New Roman" w:hAnsi="Times New Roman" w:cs="Times New Roman"/>
                <w:sz w:val="24"/>
                <w:szCs w:val="24"/>
              </w:rPr>
              <w:t>мм.</w:t>
            </w:r>
          </w:p>
          <w:p w:rsidR="00307E32" w:rsidRPr="009701B8" w:rsidRDefault="00307E32" w:rsidP="00FD431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Игровой комплекс </w:t>
            </w:r>
            <w:r w:rsidR="008179DC" w:rsidRPr="00FD431D">
              <w:rPr>
                <w:rFonts w:ascii="Times New Roman" w:hAnsi="Times New Roman" w:cs="Times New Roman"/>
                <w:sz w:val="24"/>
                <w:szCs w:val="24"/>
              </w:rPr>
              <w:t>состоит из</w:t>
            </w:r>
            <w:r w:rsidR="00C70941">
              <w:rPr>
                <w:rFonts w:ascii="Times New Roman" w:hAnsi="Times New Roman" w:cs="Times New Roman"/>
                <w:sz w:val="24"/>
                <w:szCs w:val="24"/>
              </w:rPr>
              <w:t xml:space="preserve"> двух площадок</w:t>
            </w:r>
            <w:r w:rsidR="00D976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9701B8" w:rsidRPr="002F1CA8" w:rsidRDefault="00307E32" w:rsidP="009701B8">
            <w:pPr>
              <w:tabs>
                <w:tab w:val="left" w:pos="153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155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70941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="00615584">
              <w:rPr>
                <w:rFonts w:ascii="Times New Roman" w:hAnsi="Times New Roman" w:cs="Times New Roman"/>
                <w:sz w:val="24"/>
                <w:szCs w:val="24"/>
              </w:rPr>
              <w:t>вая</w:t>
            </w:r>
            <w:r w:rsidRPr="00307E32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площадка, с крышей,</w:t>
            </w:r>
            <w:r w:rsidR="00C70941">
              <w:rPr>
                <w:rFonts w:ascii="Times New Roman" w:hAnsi="Times New Roman" w:cs="Times New Roman"/>
                <w:sz w:val="24"/>
                <w:szCs w:val="24"/>
              </w:rPr>
              <w:t xml:space="preserve"> размеры не менее:</w:t>
            </w:r>
            <w:r w:rsidR="00C65195">
              <w:rPr>
                <w:rFonts w:ascii="Times New Roman" w:hAnsi="Times New Roman" w:cs="Times New Roman"/>
                <w:sz w:val="24"/>
                <w:szCs w:val="24"/>
              </w:rPr>
              <w:t xml:space="preserve"> высота – 362</w:t>
            </w:r>
            <w:r w:rsidRPr="00307E32">
              <w:rPr>
                <w:rFonts w:ascii="Times New Roman" w:hAnsi="Times New Roman" w:cs="Times New Roman"/>
                <w:sz w:val="24"/>
                <w:szCs w:val="24"/>
              </w:rPr>
              <w:t>0 мм, ширина – 1000 мм, длина – 1000 мм</w:t>
            </w:r>
            <w:r w:rsidR="009701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60028" w:rsidRPr="00F60028">
              <w:rPr>
                <w:rFonts w:ascii="Times New Roman" w:hAnsi="Times New Roman" w:cs="Times New Roman"/>
                <w:sz w:val="24"/>
                <w:szCs w:val="24"/>
              </w:rPr>
              <w:t>Основание крыши изготовлено из влагостойкой фанеры, толщиной не менее 18 мм, скаты крыши - из влагостойкой фанеры, толщиной не менее 9 мм</w:t>
            </w:r>
            <w:r w:rsidR="009701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01B8" w:rsidRPr="00970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01B8" w:rsidRPr="002F1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Ограждение, имеет размеры не менее: </w:t>
            </w:r>
            <w:r w:rsidR="00970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длина</w:t>
            </w:r>
            <w:r w:rsidR="009701B8" w:rsidRPr="002F1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950 </w:t>
            </w:r>
            <w:proofErr w:type="gramStart"/>
            <w:r w:rsidR="009701B8" w:rsidRPr="002F1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мм.,</w:t>
            </w:r>
            <w:proofErr w:type="gramEnd"/>
            <w:r w:rsidR="009701B8" w:rsidRPr="002F1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высота – 720 мм.,  изготовлено из влагостойкой фанеры, толщиной не менее 18 мм.  </w:t>
            </w:r>
          </w:p>
          <w:p w:rsidR="00F60028" w:rsidRDefault="00F60028" w:rsidP="00F60028">
            <w:pPr>
              <w:tabs>
                <w:tab w:val="left" w:pos="153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1AA5">
              <w:rPr>
                <w:rFonts w:ascii="Times New Roman" w:hAnsi="Times New Roman"/>
                <w:sz w:val="24"/>
                <w:szCs w:val="24"/>
              </w:rPr>
              <w:t xml:space="preserve">Высота </w:t>
            </w:r>
            <w:r>
              <w:rPr>
                <w:rFonts w:ascii="Times New Roman" w:hAnsi="Times New Roman"/>
                <w:sz w:val="24"/>
                <w:szCs w:val="24"/>
              </w:rPr>
              <w:t>платформы площадки</w:t>
            </w:r>
            <w:r w:rsidRPr="004D1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 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поверхностью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ударопоглощающего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покрытия </w:t>
            </w:r>
            <w:r>
              <w:rPr>
                <w:rFonts w:ascii="Times New Roman" w:hAnsi="Times New Roman"/>
                <w:sz w:val="24"/>
                <w:szCs w:val="24"/>
              </w:rPr>
              <w:t>составляет не менее 1</w:t>
            </w:r>
            <w:r w:rsidR="00B61C41">
              <w:rPr>
                <w:rFonts w:ascii="Times New Roman" w:hAnsi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мм, и не более 12</w:t>
            </w:r>
            <w:r w:rsidR="00B61C4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 мм.</w:t>
            </w:r>
          </w:p>
          <w:p w:rsidR="009701B8" w:rsidRDefault="00307E32" w:rsidP="00970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ADB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имеет </w:t>
            </w:r>
            <w:r w:rsidR="00120ADB" w:rsidRPr="00120ADB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Pr="00120ADB">
              <w:rPr>
                <w:rFonts w:ascii="Times New Roman" w:hAnsi="Times New Roman" w:cs="Times New Roman"/>
                <w:sz w:val="24"/>
                <w:szCs w:val="24"/>
              </w:rPr>
              <w:t xml:space="preserve"> вход</w:t>
            </w:r>
            <w:r w:rsidR="00120ADB" w:rsidRPr="00120ADB">
              <w:rPr>
                <w:rFonts w:ascii="Times New Roman" w:hAnsi="Times New Roman" w:cs="Times New Roman"/>
                <w:sz w:val="24"/>
                <w:szCs w:val="24"/>
              </w:rPr>
              <w:t>а:</w:t>
            </w:r>
            <w:r w:rsidR="00F76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ADB" w:rsidRPr="00120ADB">
              <w:rPr>
                <w:rFonts w:ascii="Times New Roman" w:hAnsi="Times New Roman" w:cs="Times New Roman"/>
                <w:sz w:val="24"/>
                <w:szCs w:val="24"/>
              </w:rPr>
              <w:t xml:space="preserve">первый представляет собой </w:t>
            </w:r>
            <w:r w:rsidR="00944E1F">
              <w:rPr>
                <w:rFonts w:ascii="Times New Roman" w:hAnsi="Times New Roman" w:cs="Times New Roman"/>
                <w:sz w:val="24"/>
                <w:szCs w:val="24"/>
              </w:rPr>
              <w:t>в виде трех перекладин</w:t>
            </w:r>
            <w:r w:rsidR="00120ADB" w:rsidRPr="00120ADB">
              <w:rPr>
                <w:rFonts w:ascii="Times New Roman" w:hAnsi="Times New Roman" w:cs="Times New Roman"/>
                <w:sz w:val="24"/>
                <w:szCs w:val="24"/>
              </w:rPr>
              <w:t>у, выполненн</w:t>
            </w:r>
            <w:r w:rsidR="00944E1F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120ADB" w:rsidRPr="00120ADB">
              <w:rPr>
                <w:rFonts w:ascii="Times New Roman" w:hAnsi="Times New Roman" w:cs="Times New Roman"/>
                <w:sz w:val="24"/>
                <w:szCs w:val="24"/>
              </w:rPr>
              <w:t xml:space="preserve"> из</w:t>
            </w:r>
            <w:r w:rsidR="00944E1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120ADB" w:rsidRPr="00120ADB">
              <w:rPr>
                <w:rFonts w:ascii="Times New Roman" w:hAnsi="Times New Roman" w:cs="Times New Roman"/>
                <w:sz w:val="24"/>
                <w:szCs w:val="24"/>
              </w:rPr>
              <w:t>еталлическ</w:t>
            </w:r>
            <w:r w:rsidR="00944E1F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120ADB" w:rsidRPr="0012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E1F">
              <w:rPr>
                <w:rFonts w:ascii="Times New Roman" w:hAnsi="Times New Roman" w:cs="Times New Roman"/>
                <w:sz w:val="24"/>
                <w:szCs w:val="24"/>
              </w:rPr>
              <w:t>трубы</w:t>
            </w:r>
            <w:r w:rsidR="00F7620C">
              <w:rPr>
                <w:rFonts w:ascii="Times New Roman" w:hAnsi="Times New Roman" w:cs="Times New Roman"/>
                <w:sz w:val="24"/>
                <w:szCs w:val="24"/>
              </w:rPr>
              <w:t xml:space="preserve"> диаметром не менее 26,8</w:t>
            </w:r>
            <w:r w:rsidR="00120ADB" w:rsidRPr="00120ADB">
              <w:rPr>
                <w:rFonts w:ascii="Times New Roman" w:hAnsi="Times New Roman" w:cs="Times New Roman"/>
                <w:sz w:val="24"/>
                <w:szCs w:val="24"/>
              </w:rPr>
              <w:t xml:space="preserve"> мм. Расстояние между перекладинами должно быть не менее 230 мм.</w:t>
            </w:r>
            <w:r w:rsidR="001C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75D5">
              <w:rPr>
                <w:rFonts w:ascii="Times New Roman" w:hAnsi="Times New Roman" w:cs="Times New Roman"/>
                <w:sz w:val="24"/>
                <w:szCs w:val="24"/>
              </w:rPr>
              <w:t>Вход должен быть оборудован поручнями. В</w:t>
            </w:r>
            <w:r w:rsidR="001C4D72">
              <w:rPr>
                <w:rFonts w:ascii="Times New Roman" w:hAnsi="Times New Roman" w:cs="Times New Roman"/>
                <w:sz w:val="24"/>
                <w:szCs w:val="24"/>
              </w:rPr>
              <w:t>торой вход</w:t>
            </w:r>
            <w:r w:rsidR="00B60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4D72" w:rsidRPr="00307E3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представляет собой </w:t>
            </w:r>
            <w:r w:rsidR="00F7620C">
              <w:rPr>
                <w:rFonts w:ascii="Times New Roman" w:hAnsi="Times New Roman" w:cs="Times New Roman"/>
                <w:sz w:val="24"/>
                <w:szCs w:val="24"/>
              </w:rPr>
              <w:t>лестницу с перилами.</w:t>
            </w:r>
            <w:r w:rsidR="00B60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01B8">
              <w:rPr>
                <w:rFonts w:ascii="Times New Roman" w:hAnsi="Times New Roman" w:cs="Times New Roman"/>
                <w:sz w:val="24"/>
                <w:szCs w:val="24"/>
              </w:rPr>
              <w:t>Лестница должна быть изготовлена</w:t>
            </w:r>
            <w:r w:rsidR="009701B8" w:rsidRPr="005A089C">
              <w:rPr>
                <w:rFonts w:ascii="Times New Roman" w:hAnsi="Times New Roman" w:cs="Times New Roman"/>
                <w:sz w:val="24"/>
                <w:szCs w:val="24"/>
              </w:rPr>
              <w:t xml:space="preserve"> из: стойки вертикальные – клееный брус, сечением не менее 100*100 </w:t>
            </w:r>
            <w:proofErr w:type="gramStart"/>
            <w:r w:rsidR="009701B8" w:rsidRPr="005A089C">
              <w:rPr>
                <w:rFonts w:ascii="Times New Roman" w:hAnsi="Times New Roman" w:cs="Times New Roman"/>
                <w:sz w:val="24"/>
                <w:szCs w:val="24"/>
              </w:rPr>
              <w:t>мм.,</w:t>
            </w:r>
            <w:proofErr w:type="gramEnd"/>
            <w:r w:rsidR="009701B8" w:rsidRPr="005A089C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основание – из калиброванного пиломатериала, толщиной не менее 40 мм., перила – из калиброванного пи</w:t>
            </w:r>
            <w:r w:rsidR="009701B8">
              <w:rPr>
                <w:rFonts w:ascii="Times New Roman" w:hAnsi="Times New Roman" w:cs="Times New Roman"/>
                <w:sz w:val="24"/>
                <w:szCs w:val="24"/>
              </w:rPr>
              <w:t>ломатериала, толщиной не менее 4</w:t>
            </w:r>
            <w:r w:rsidR="009701B8" w:rsidRPr="005A089C">
              <w:rPr>
                <w:rFonts w:ascii="Times New Roman" w:hAnsi="Times New Roman" w:cs="Times New Roman"/>
                <w:sz w:val="24"/>
                <w:szCs w:val="24"/>
              </w:rPr>
              <w:t>0 мм.</w:t>
            </w:r>
            <w:r w:rsidR="009701B8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ступенек – не четырех. Торцевые части вертикального столба должны быть закрыты пластмассовыми накладками. Ступеньки должны быть изготовлены методом склейки калиброванного пиломатериала и влагостойкой нескользящей фанеры. Лестница должна оборудована подпятником. Подпятник должен быть изготовлен из металлической профильной трубы, сечением не менее 50*25 мм, а также стали листовой, толщиной не менее 3 мм.</w:t>
            </w:r>
          </w:p>
          <w:p w:rsidR="00841380" w:rsidRDefault="00E77A3D" w:rsidP="008413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A237E">
              <w:rPr>
                <w:rFonts w:ascii="Times New Roman" w:hAnsi="Times New Roman" w:cs="Times New Roman"/>
                <w:sz w:val="24"/>
                <w:szCs w:val="24"/>
              </w:rPr>
              <w:t xml:space="preserve">лощадка </w:t>
            </w:r>
            <w:r w:rsidR="00C11457">
              <w:rPr>
                <w:rFonts w:ascii="Times New Roman" w:hAnsi="Times New Roman" w:cs="Times New Roman"/>
                <w:sz w:val="24"/>
                <w:szCs w:val="24"/>
              </w:rPr>
              <w:t>должна иметь</w:t>
            </w:r>
            <w:r w:rsidRPr="006A237E">
              <w:rPr>
                <w:rFonts w:ascii="Times New Roman" w:hAnsi="Times New Roman" w:cs="Times New Roman"/>
                <w:sz w:val="24"/>
                <w:szCs w:val="24"/>
              </w:rPr>
              <w:t xml:space="preserve"> горку</w:t>
            </w:r>
            <w:r w:rsidR="00C11457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11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которая</w:t>
            </w:r>
            <w:r w:rsidR="00C11457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должна иметь габаритные</w:t>
            </w:r>
            <w:r w:rsidR="00841380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размер</w:t>
            </w:r>
            <w:r w:rsidR="0084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не менее: длина – 2240 мм </w:t>
            </w:r>
            <w:r w:rsidR="00841380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ширина – </w:t>
            </w:r>
            <w:r w:rsidR="0084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  <w:r w:rsidR="00841380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41380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мм.</w:t>
            </w:r>
            <w:r w:rsidR="0084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84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высота – 1990</w:t>
            </w:r>
            <w:r w:rsidR="00841380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мм.,  </w:t>
            </w:r>
            <w:r w:rsidR="0084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41380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тартовый участок горки находится на высоте не </w:t>
            </w:r>
            <w:r w:rsidR="0084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</w:t>
            </w:r>
            <w:r w:rsidR="00841380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  <w:r w:rsidR="00841380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мм</w:t>
            </w:r>
            <w:r w:rsidR="0084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и не более 120</w:t>
            </w:r>
            <w:r w:rsidR="00841380" w:rsidRPr="0087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мм</w:t>
            </w:r>
            <w:r w:rsidR="00841380" w:rsidRPr="00846F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  <w:r w:rsidR="0084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41380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84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покрытия площадки</w:t>
            </w:r>
            <w:r w:rsidR="00841380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Скат горки выполнен из цельного листа нержавеющей стали, толщиной не менее </w:t>
            </w:r>
            <w:r w:rsidR="0084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  <w:r w:rsidR="00841380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41380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мм.,</w:t>
            </w:r>
            <w:proofErr w:type="gramEnd"/>
            <w:r w:rsidR="00841380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оснащен бортами из березовой влагостойкой фанеры, высотой не менее </w:t>
            </w:r>
            <w:r w:rsidR="0084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  <w:r w:rsidR="00841380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мм.,</w:t>
            </w:r>
            <w:r w:rsidR="0084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ската до верхней части борта, </w:t>
            </w:r>
            <w:r w:rsidR="00841380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толщиной не менее 18 мм. Также горки имеют защитную перекладину,</w:t>
            </w:r>
            <w:r w:rsidR="0084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изготовленную</w:t>
            </w:r>
            <w:r w:rsidR="00841380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металлической трубы, диаметром не менее 26,8 </w:t>
            </w:r>
            <w:proofErr w:type="gramStart"/>
            <w:r w:rsidR="0084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мм.,</w:t>
            </w:r>
            <w:proofErr w:type="gramEnd"/>
            <w:r w:rsidR="0084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1380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которую устанавливают на высоте не менее </w:t>
            </w:r>
            <w:r w:rsidR="0084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 w:rsidR="00841380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мм., и не более 900 мм от уровня пола стартового участка горки. </w:t>
            </w:r>
            <w:r w:rsidR="0084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комплекте с горкой </w:t>
            </w:r>
            <w:r w:rsidR="0084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должен идти подпятник, для крепления горки в грунт, изготовленный из профильной трубы, сечением не менее 30*30 мм. Основание горки должно быть изготовлено из профильной трубы, сечением не менее 50*25 мм. Радиус изгиба окончания горки должен быть больше или равен 50 мм.</w:t>
            </w:r>
            <w:r w:rsidR="00841380" w:rsidRPr="003D0203">
              <w:rPr>
                <w:rFonts w:ascii="Arial" w:eastAsia="SimSun" w:hAnsi="Arial" w:cs="Arial"/>
                <w:color w:val="FF0000"/>
                <w:sz w:val="18"/>
                <w:szCs w:val="18"/>
                <w:lang w:eastAsia="zh-CN"/>
              </w:rPr>
              <w:t xml:space="preserve"> </w:t>
            </w:r>
            <w:r w:rsidR="00841380" w:rsidRPr="003D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угол наклона участка скольжения не должен превышать 40°. Высота конечного участка горки </w:t>
            </w:r>
            <w:r w:rsidR="0084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</w:t>
            </w:r>
            <w:r w:rsidR="00841380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поверхностью покрытия площадки должна быть не более 200 мм.</w:t>
            </w:r>
          </w:p>
          <w:p w:rsidR="003C64F1" w:rsidRDefault="00E77A3D" w:rsidP="00F60028">
            <w:pPr>
              <w:tabs>
                <w:tab w:val="left" w:pos="15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вторая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площадка,  </w:t>
            </w:r>
            <w:r w:rsidRPr="00E77A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77A3D">
              <w:rPr>
                <w:rFonts w:ascii="Times New Roman" w:hAnsi="Times New Roman" w:cs="Times New Roman"/>
                <w:sz w:val="24"/>
                <w:szCs w:val="24"/>
              </w:rPr>
              <w:t xml:space="preserve"> крышей, имеет размеры не менее: длина – 1000 мм.,</w:t>
            </w:r>
            <w:r w:rsidR="00B60DE7">
              <w:rPr>
                <w:rFonts w:ascii="Times New Roman" w:hAnsi="Times New Roman" w:cs="Times New Roman"/>
                <w:sz w:val="24"/>
                <w:szCs w:val="24"/>
              </w:rPr>
              <w:t xml:space="preserve"> ширина – 1000 мм., высота – 362</w:t>
            </w:r>
            <w:r w:rsidRPr="00E77A3D">
              <w:rPr>
                <w:rFonts w:ascii="Times New Roman" w:hAnsi="Times New Roman" w:cs="Times New Roman"/>
                <w:sz w:val="24"/>
                <w:szCs w:val="24"/>
              </w:rPr>
              <w:t xml:space="preserve">0 мм. </w:t>
            </w:r>
            <w:r w:rsidR="00F60028" w:rsidRPr="004D1AA5">
              <w:rPr>
                <w:rFonts w:ascii="Times New Roman" w:hAnsi="Times New Roman"/>
                <w:sz w:val="24"/>
                <w:szCs w:val="24"/>
              </w:rPr>
              <w:t xml:space="preserve">Высота </w:t>
            </w:r>
            <w:r w:rsidR="00F60028">
              <w:rPr>
                <w:rFonts w:ascii="Times New Roman" w:hAnsi="Times New Roman"/>
                <w:sz w:val="24"/>
                <w:szCs w:val="24"/>
              </w:rPr>
              <w:t>платформы площадки</w:t>
            </w:r>
            <w:r w:rsidR="00F60028" w:rsidRPr="004D1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F6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 </w:t>
            </w:r>
            <w:r w:rsidR="00F60028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поверхностью</w:t>
            </w:r>
            <w:proofErr w:type="gramEnd"/>
            <w:r w:rsidR="00F6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6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ударопоглощающего</w:t>
            </w:r>
            <w:proofErr w:type="spellEnd"/>
            <w:r w:rsidR="00F6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покрытия </w:t>
            </w:r>
            <w:r w:rsidR="00F60028">
              <w:rPr>
                <w:rFonts w:ascii="Times New Roman" w:hAnsi="Times New Roman"/>
                <w:sz w:val="24"/>
                <w:szCs w:val="24"/>
              </w:rPr>
              <w:t>составляет не менее 1</w:t>
            </w:r>
            <w:r w:rsidR="006F79E8">
              <w:rPr>
                <w:rFonts w:ascii="Times New Roman" w:hAnsi="Times New Roman"/>
                <w:sz w:val="24"/>
                <w:szCs w:val="24"/>
              </w:rPr>
              <w:t>200</w:t>
            </w:r>
            <w:r w:rsidR="00F60028">
              <w:rPr>
                <w:rFonts w:ascii="Times New Roman" w:hAnsi="Times New Roman"/>
                <w:sz w:val="24"/>
                <w:szCs w:val="24"/>
              </w:rPr>
              <w:t xml:space="preserve"> мм, и не более 12</w:t>
            </w:r>
            <w:r w:rsidR="006F79E8">
              <w:rPr>
                <w:rFonts w:ascii="Times New Roman" w:hAnsi="Times New Roman"/>
                <w:sz w:val="24"/>
                <w:szCs w:val="24"/>
              </w:rPr>
              <w:t>5</w:t>
            </w:r>
            <w:r w:rsidR="00F60028">
              <w:rPr>
                <w:rFonts w:ascii="Times New Roman" w:hAnsi="Times New Roman"/>
                <w:sz w:val="24"/>
                <w:szCs w:val="24"/>
              </w:rPr>
              <w:t xml:space="preserve">0 мм. </w:t>
            </w:r>
            <w:r w:rsidR="00F60028" w:rsidRPr="00F60028">
              <w:rPr>
                <w:rFonts w:ascii="Times New Roman" w:hAnsi="Times New Roman" w:cs="Times New Roman"/>
                <w:sz w:val="24"/>
                <w:szCs w:val="24"/>
              </w:rPr>
              <w:t>Основание крыши изготовлено из влагостойкой фанеры, толщиной не менее 18 мм, скаты крыши - из влагостойкой фанеры, толщиной не менее 9 мм</w:t>
            </w:r>
            <w:r w:rsidR="00F60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0028" w:rsidRPr="00970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00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C64F1">
              <w:rPr>
                <w:rFonts w:ascii="Times New Roman" w:hAnsi="Times New Roman" w:cs="Times New Roman"/>
                <w:sz w:val="24"/>
                <w:szCs w:val="24"/>
              </w:rPr>
              <w:t>граждение площадки выполнено в виде полукруга, изготовлено из металлической трубы, диаметром не менее 26,8 мм.</w:t>
            </w:r>
          </w:p>
          <w:p w:rsidR="00A63C36" w:rsidRDefault="00A63C36" w:rsidP="00E77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A3D" w:rsidRPr="00E77A3D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</w:t>
            </w:r>
            <w:r w:rsidR="00B60DE7">
              <w:rPr>
                <w:rFonts w:ascii="Times New Roman" w:hAnsi="Times New Roman" w:cs="Times New Roman"/>
                <w:sz w:val="24"/>
                <w:szCs w:val="24"/>
              </w:rPr>
              <w:t>должна иметь</w:t>
            </w:r>
            <w:r w:rsidR="00E77A3D" w:rsidRPr="00E77A3D">
              <w:rPr>
                <w:rFonts w:ascii="Times New Roman" w:hAnsi="Times New Roman" w:cs="Times New Roman"/>
                <w:sz w:val="24"/>
                <w:szCs w:val="24"/>
              </w:rPr>
              <w:t xml:space="preserve"> три входа, состоящие из:</w:t>
            </w:r>
          </w:p>
          <w:p w:rsidR="00F60028" w:rsidRDefault="00A63C36" w:rsidP="00F6002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7A3D" w:rsidRPr="00E77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0028">
              <w:rPr>
                <w:rFonts w:ascii="Times New Roman" w:hAnsi="Times New Roman" w:cs="Times New Roman"/>
                <w:sz w:val="24"/>
                <w:szCs w:val="24"/>
              </w:rPr>
              <w:t>скалодром</w:t>
            </w:r>
            <w:proofErr w:type="spellEnd"/>
            <w:r w:rsidR="00F60028">
              <w:rPr>
                <w:rFonts w:ascii="Times New Roman" w:hAnsi="Times New Roman" w:cs="Times New Roman"/>
                <w:sz w:val="24"/>
                <w:szCs w:val="24"/>
              </w:rPr>
              <w:t xml:space="preserve"> имеет размеры не менее: ширина – 95</w:t>
            </w:r>
            <w:r w:rsidR="00F60028" w:rsidRPr="00FC43CD">
              <w:rPr>
                <w:rFonts w:ascii="Times New Roman" w:hAnsi="Times New Roman" w:cs="Times New Roman"/>
                <w:sz w:val="24"/>
                <w:szCs w:val="24"/>
              </w:rPr>
              <w:t>0 мм, высота – 1</w:t>
            </w:r>
            <w:r w:rsidR="00F600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60028" w:rsidRPr="00FC43CD">
              <w:rPr>
                <w:rFonts w:ascii="Times New Roman" w:hAnsi="Times New Roman" w:cs="Times New Roman"/>
                <w:sz w:val="24"/>
                <w:szCs w:val="24"/>
              </w:rPr>
              <w:t xml:space="preserve">0 мм, </w:t>
            </w:r>
            <w:r w:rsidR="00F6002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F60028" w:rsidRPr="00FC43CD">
              <w:rPr>
                <w:rFonts w:ascii="Times New Roman" w:hAnsi="Times New Roman" w:cs="Times New Roman"/>
                <w:sz w:val="24"/>
                <w:szCs w:val="24"/>
              </w:rPr>
              <w:t>должен быть изготовлен из влагостойкой фанеры, толщиной не менее 18 мм, с отверстиями для ног</w:t>
            </w:r>
            <w:r w:rsidR="00F60028">
              <w:rPr>
                <w:rFonts w:ascii="Times New Roman" w:hAnsi="Times New Roman" w:cs="Times New Roman"/>
                <w:sz w:val="24"/>
                <w:szCs w:val="24"/>
              </w:rPr>
              <w:t>. Вход должен быть оборудован поручнями;</w:t>
            </w:r>
          </w:p>
          <w:p w:rsidR="00F60028" w:rsidRDefault="005675D5" w:rsidP="00A63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63C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A4CEA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="00A63C36" w:rsidRPr="00120ADB"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</w:t>
            </w:r>
            <w:r w:rsidR="009A45B9">
              <w:rPr>
                <w:rFonts w:ascii="Times New Roman" w:hAnsi="Times New Roman" w:cs="Times New Roman"/>
                <w:sz w:val="24"/>
                <w:szCs w:val="24"/>
              </w:rPr>
              <w:t>перекладин</w:t>
            </w:r>
            <w:r w:rsidR="00EA4CEA">
              <w:rPr>
                <w:rFonts w:ascii="Times New Roman" w:hAnsi="Times New Roman" w:cs="Times New Roman"/>
                <w:sz w:val="24"/>
                <w:szCs w:val="24"/>
              </w:rPr>
              <w:t>ы,</w:t>
            </w:r>
            <w:r w:rsidR="009A45B9">
              <w:rPr>
                <w:rFonts w:ascii="Times New Roman" w:hAnsi="Times New Roman" w:cs="Times New Roman"/>
                <w:sz w:val="24"/>
                <w:szCs w:val="24"/>
              </w:rPr>
              <w:t xml:space="preserve"> диаметром не менее 26,8</w:t>
            </w:r>
            <w:r w:rsidR="00A63C36" w:rsidRPr="00120ADB">
              <w:rPr>
                <w:rFonts w:ascii="Times New Roman" w:hAnsi="Times New Roman" w:cs="Times New Roman"/>
                <w:sz w:val="24"/>
                <w:szCs w:val="24"/>
              </w:rPr>
              <w:t xml:space="preserve"> мм. Расстояние между перекладинами должно быть не менее 230 мм</w:t>
            </w:r>
            <w:r w:rsidR="00A63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Вход должен быть оборудован поручнями</w:t>
            </w:r>
            <w:r w:rsidR="00A63C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4AF0" w:rsidRDefault="00AC4AF0" w:rsidP="00AC4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лаз металлической в форме дуги с кольцами (не менее трех),</w:t>
            </w:r>
            <w:r w:rsidRPr="00AF5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должен иметь габаритные размеры не менее: длина – 1410</w:t>
            </w:r>
            <w:r w:rsidRPr="00AF5A7A">
              <w:rPr>
                <w:rFonts w:ascii="Times New Roman" w:hAnsi="Times New Roman" w:cs="Times New Roman"/>
                <w:sz w:val="24"/>
                <w:szCs w:val="24"/>
              </w:rPr>
              <w:t xml:space="preserve"> мм.,</w:t>
            </w:r>
            <w:r w:rsidRPr="004D1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A7A">
              <w:rPr>
                <w:rFonts w:ascii="Times New Roman" w:hAnsi="Times New Roman" w:cs="Times New Roman"/>
                <w:sz w:val="24"/>
                <w:szCs w:val="24"/>
              </w:rPr>
              <w:t xml:space="preserve">ширина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  <w:r w:rsidRPr="00AF5A7A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AF5A7A">
              <w:rPr>
                <w:rFonts w:ascii="Times New Roman" w:hAnsi="Times New Roman" w:cs="Times New Roman"/>
                <w:sz w:val="24"/>
                <w:szCs w:val="24"/>
              </w:rPr>
              <w:t xml:space="preserve"> высота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Pr="00AF5A7A">
              <w:rPr>
                <w:rFonts w:ascii="Times New Roman" w:hAnsi="Times New Roman" w:cs="Times New Roman"/>
                <w:sz w:val="24"/>
                <w:szCs w:val="24"/>
              </w:rPr>
              <w:t xml:space="preserve"> мм.,. Изгот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овлен из металлической трубы,</w:t>
            </w:r>
            <w:r w:rsidRPr="00AF5A7A">
              <w:rPr>
                <w:rFonts w:ascii="Times New Roman" w:hAnsi="Times New Roman" w:cs="Times New Roman"/>
                <w:sz w:val="24"/>
                <w:szCs w:val="24"/>
              </w:rPr>
              <w:t xml:space="preserve"> диаметром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 33,5</w:t>
            </w:r>
            <w:r w:rsidRPr="00AF5A7A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основание, и металлической трубы,</w:t>
            </w:r>
            <w:r w:rsidRPr="00AF5A7A">
              <w:rPr>
                <w:rFonts w:ascii="Times New Roman" w:hAnsi="Times New Roman" w:cs="Times New Roman"/>
                <w:sz w:val="24"/>
                <w:szCs w:val="24"/>
              </w:rPr>
              <w:t xml:space="preserve"> диаметром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 21,3 мм.</w:t>
            </w:r>
            <w:r w:rsidRPr="00AF5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F5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кольца. Лаз крепится к площадке через фанеру влагостойкую, размерами: длина – 950 мм, ширина – 950 мм, толщина - не менее 18 мм.</w:t>
            </w:r>
          </w:p>
          <w:p w:rsidR="00B60DE7" w:rsidRDefault="006252BB" w:rsidP="00E77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E7">
              <w:rPr>
                <w:rFonts w:ascii="Times New Roman" w:hAnsi="Times New Roman" w:cs="Times New Roman"/>
                <w:sz w:val="24"/>
                <w:szCs w:val="24"/>
              </w:rPr>
              <w:t xml:space="preserve">Первая и вторая площадка соединены между собой при помощи сетки для лазания: которая имеет размер не менее: высота – </w:t>
            </w:r>
            <w:r w:rsidR="00495FF3">
              <w:rPr>
                <w:rFonts w:ascii="Times New Roman" w:hAnsi="Times New Roman" w:cs="Times New Roman"/>
                <w:sz w:val="24"/>
                <w:szCs w:val="24"/>
              </w:rPr>
              <w:t>2120</w:t>
            </w:r>
            <w:r w:rsidRPr="00B60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60DE7">
              <w:rPr>
                <w:rFonts w:ascii="Times New Roman" w:hAnsi="Times New Roman" w:cs="Times New Roman"/>
                <w:sz w:val="24"/>
                <w:szCs w:val="24"/>
              </w:rPr>
              <w:t>мм.,</w:t>
            </w:r>
            <w:proofErr w:type="gramEnd"/>
            <w:r w:rsidRPr="00B60DE7">
              <w:rPr>
                <w:rFonts w:ascii="Times New Roman" w:hAnsi="Times New Roman" w:cs="Times New Roman"/>
                <w:sz w:val="24"/>
                <w:szCs w:val="24"/>
              </w:rPr>
              <w:t xml:space="preserve"> ширина - 1500 мм. </w:t>
            </w:r>
            <w:r w:rsidR="00B60DE7" w:rsidRPr="00B60DE7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 из полипропиленового  каната, диаметром не менее 16 мм., со стальным/полипропиленовым сердечником, перекрестия канатов зафиксированы пластиковыми соединительными элементами цилиндрической формы, крепежные элементы пропиленовой сетки представляют собой петлю с коушем, обжатую алюминиевой втулкой. Канат должен быть предназначен для детских игровых площадок, сплетен из 6-ти прядей. Каждая прядь состоит из металлической сердцевины (канатная оцинкованная проволока) с обкаткой мультифиламентным полипропиленом, стабилизированным против ультрафиолетового излучения. </w:t>
            </w:r>
          </w:p>
          <w:p w:rsidR="00AC4AF0" w:rsidRDefault="004A510F" w:rsidP="00AC4A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D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площадки выполнены из: основание – клееный брус, сечением не менее 100*100 мм</w:t>
            </w:r>
            <w:r w:rsidR="00AC4A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4AF0">
              <w:rPr>
                <w:rFonts w:ascii="Times New Roman" w:hAnsi="Times New Roman"/>
                <w:sz w:val="24"/>
                <w:szCs w:val="24"/>
              </w:rPr>
              <w:t xml:space="preserve"> Пол площадок должен быть изготовлен из ламинированной нескользящей фанеры, толщиной не менее 18 мм. </w:t>
            </w:r>
          </w:p>
          <w:p w:rsidR="00AC4AF0" w:rsidRDefault="00AC4AF0" w:rsidP="00AC4A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Используемая фанера должна быть водостойкой фанерой марки ФСФ, из лиственных пород.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4AF0" w:rsidRPr="007F42E3" w:rsidRDefault="00AC4AF0" w:rsidP="00AC4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>При изготовлении несущих конструкций (столбов) должна быть использована технология склейки под прессом нескольких слоев древесины.</w:t>
            </w:r>
          </w:p>
          <w:p w:rsidR="00AC4AF0" w:rsidRDefault="00AC4AF0" w:rsidP="00AC4A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AC4AF0" w:rsidRDefault="00AC4AF0" w:rsidP="00AC4A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AC4AF0" w:rsidRDefault="00AC4AF0" w:rsidP="00AC4A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AC4AF0" w:rsidRPr="007F42E3" w:rsidRDefault="00AC4AF0" w:rsidP="00AC4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 наличие закладных деталей для монтажа, изготовленные из: труба металлическая диаметром не менее 48 </w:t>
            </w:r>
            <w:proofErr w:type="gramStart"/>
            <w:r w:rsidRPr="007F42E3">
              <w:rPr>
                <w:rFonts w:ascii="Times New Roman" w:hAnsi="Times New Roman" w:cs="Times New Roman"/>
                <w:sz w:val="24"/>
                <w:szCs w:val="24"/>
              </w:rPr>
              <w:t>мм.,</w:t>
            </w:r>
            <w:proofErr w:type="gramEnd"/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сталь листовая, толщиной не менее 3 мм.</w:t>
            </w:r>
          </w:p>
          <w:p w:rsidR="00AC4AF0" w:rsidRPr="00AD187E" w:rsidRDefault="00AC4AF0" w:rsidP="00AC4AF0"/>
          <w:p w:rsidR="00AC4AF0" w:rsidRPr="00B24229" w:rsidRDefault="00AC4AF0" w:rsidP="00AC4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229" w:rsidRPr="00B24229" w:rsidRDefault="00B24229" w:rsidP="00B6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74AF" w:rsidRDefault="00C774AF"/>
    <w:sectPr w:rsidR="00C774AF" w:rsidSect="00B24229">
      <w:pgSz w:w="16838" w:h="11906" w:orient="landscape"/>
      <w:pgMar w:top="113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8A6746"/>
    <w:rsid w:val="0003241F"/>
    <w:rsid w:val="00120ADB"/>
    <w:rsid w:val="001245FB"/>
    <w:rsid w:val="001C4D72"/>
    <w:rsid w:val="001D09F9"/>
    <w:rsid w:val="001F3F5C"/>
    <w:rsid w:val="0025458B"/>
    <w:rsid w:val="00256640"/>
    <w:rsid w:val="002B60F9"/>
    <w:rsid w:val="00307E32"/>
    <w:rsid w:val="003203AD"/>
    <w:rsid w:val="0034494D"/>
    <w:rsid w:val="003C64F1"/>
    <w:rsid w:val="00495FF3"/>
    <w:rsid w:val="004A510F"/>
    <w:rsid w:val="00563955"/>
    <w:rsid w:val="005675D5"/>
    <w:rsid w:val="00615584"/>
    <w:rsid w:val="006252BB"/>
    <w:rsid w:val="00665E32"/>
    <w:rsid w:val="006A237E"/>
    <w:rsid w:val="006F79E8"/>
    <w:rsid w:val="008179DC"/>
    <w:rsid w:val="00840FE5"/>
    <w:rsid w:val="00841380"/>
    <w:rsid w:val="008A6746"/>
    <w:rsid w:val="00944E1F"/>
    <w:rsid w:val="009701B8"/>
    <w:rsid w:val="009A45B9"/>
    <w:rsid w:val="00A63C36"/>
    <w:rsid w:val="00AC4AF0"/>
    <w:rsid w:val="00B24229"/>
    <w:rsid w:val="00B27CDF"/>
    <w:rsid w:val="00B60DE7"/>
    <w:rsid w:val="00B61C41"/>
    <w:rsid w:val="00B94BBF"/>
    <w:rsid w:val="00C11457"/>
    <w:rsid w:val="00C65195"/>
    <w:rsid w:val="00C70941"/>
    <w:rsid w:val="00C774AF"/>
    <w:rsid w:val="00CA7ED8"/>
    <w:rsid w:val="00CD2283"/>
    <w:rsid w:val="00D976C8"/>
    <w:rsid w:val="00E77A3D"/>
    <w:rsid w:val="00EA4CEA"/>
    <w:rsid w:val="00F15571"/>
    <w:rsid w:val="00F60028"/>
    <w:rsid w:val="00F7620C"/>
    <w:rsid w:val="00FD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1F7A7B-84D8-4078-AA89-42332154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22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24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26</cp:revision>
  <dcterms:created xsi:type="dcterms:W3CDTF">2013-03-19T10:19:00Z</dcterms:created>
  <dcterms:modified xsi:type="dcterms:W3CDTF">2018-03-23T04:56:00Z</dcterms:modified>
</cp:coreProperties>
</file>