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320C98" w:rsidRPr="00FC6878" w:rsidTr="00E6193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E8486B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26555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1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320C98" w:rsidRPr="009F5B32" w:rsidRDefault="0047346C" w:rsidP="004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695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B432A">
              <w:rPr>
                <w:rFonts w:ascii="Times New Roman" w:hAnsi="Times New Roman"/>
                <w:b/>
                <w:sz w:val="24"/>
                <w:szCs w:val="24"/>
              </w:rPr>
              <w:t>Апельсин</w:t>
            </w:r>
            <w:r w:rsidR="003D3119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CB432A">
              <w:rPr>
                <w:rFonts w:ascii="Times New Roman" w:hAnsi="Times New Roman"/>
                <w:b/>
                <w:sz w:val="24"/>
                <w:szCs w:val="24"/>
              </w:rPr>
              <w:t>0512</w:t>
            </w:r>
          </w:p>
          <w:p w:rsidR="00320C98" w:rsidRPr="00FC6878" w:rsidRDefault="0029237F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2560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CB432A">
              <w:rPr>
                <w:rFonts w:ascii="Times New Roman" w:hAnsi="Times New Roman"/>
                <w:sz w:val="24"/>
                <w:szCs w:val="24"/>
              </w:rPr>
              <w:t>5</w:t>
            </w:r>
            <w:r w:rsidR="00724217">
              <w:rPr>
                <w:rFonts w:ascii="Times New Roman" w:hAnsi="Times New Roman"/>
                <w:sz w:val="24"/>
                <w:szCs w:val="24"/>
              </w:rPr>
              <w:t>9</w:t>
            </w:r>
            <w:r w:rsidR="00CB432A">
              <w:rPr>
                <w:rFonts w:ascii="Times New Roman" w:hAnsi="Times New Roman"/>
                <w:sz w:val="24"/>
                <w:szCs w:val="24"/>
              </w:rPr>
              <w:t>0</w:t>
            </w:r>
            <w:r w:rsidR="00EB568F">
              <w:rPr>
                <w:rFonts w:ascii="Times New Roman" w:hAnsi="Times New Roman"/>
                <w:sz w:val="24"/>
                <w:szCs w:val="24"/>
              </w:rPr>
              <w:t xml:space="preserve"> мм, 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153A1" w:rsidRPr="00FC6878" w:rsidRDefault="0047346C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4153A1" w:rsidRDefault="0047346C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</w:t>
            </w:r>
            <w:r w:rsidR="00231BBA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164379">
              <w:rPr>
                <w:rFonts w:ascii="Times New Roman" w:hAnsi="Times New Roman"/>
                <w:sz w:val="24"/>
                <w:szCs w:val="24"/>
              </w:rPr>
              <w:t>амортизаторы</w:t>
            </w:r>
            <w:r w:rsidR="00231BBA" w:rsidRPr="009A0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армированной резины</w:t>
            </w:r>
            <w:r w:rsidR="00231BBA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3A1" w:rsidRPr="00FC6878">
              <w:rPr>
                <w:rFonts w:ascii="Times New Roman" w:hAnsi="Times New Roman"/>
                <w:sz w:val="24"/>
                <w:szCs w:val="24"/>
              </w:rPr>
              <w:t xml:space="preserve">под сиденьями, ручки и спинку. </w:t>
            </w:r>
          </w:p>
          <w:p w:rsidR="004153A1" w:rsidRDefault="004153A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 w:rsidR="00C024B4">
              <w:rPr>
                <w:rFonts w:ascii="Times New Roman" w:hAnsi="Times New Roman"/>
                <w:sz w:val="24"/>
                <w:szCs w:val="24"/>
              </w:rPr>
              <w:t xml:space="preserve">должна быть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изготовлена из влагостойкой березовой фанеры, толщиной не менее 18 мм, имеет размеры не менее: ширина – 260 мм, высота – 335 мм.</w:t>
            </w:r>
          </w:p>
          <w:p w:rsidR="004153A1" w:rsidRDefault="004153A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Ручки, изг</w:t>
            </w:r>
            <w:r w:rsidR="00C024B4">
              <w:rPr>
                <w:rFonts w:ascii="Times New Roman" w:hAnsi="Times New Roman"/>
                <w:sz w:val="24"/>
                <w:szCs w:val="24"/>
              </w:rPr>
              <w:t>отовлены из металлической трубы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диаметром не менее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21</w:t>
            </w:r>
            <w:r w:rsidR="00CB432A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Pr="00FF3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432A" w:rsidRDefault="00CB432A" w:rsidP="00CB4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842">
              <w:rPr>
                <w:rFonts w:ascii="Times New Roman" w:hAnsi="Times New Roman"/>
                <w:sz w:val="24"/>
                <w:szCs w:val="24"/>
              </w:rPr>
              <w:t>На боковых сторонах металлического каркаса (по центру изделия) имеется на</w:t>
            </w:r>
            <w:r>
              <w:rPr>
                <w:rFonts w:ascii="Times New Roman" w:hAnsi="Times New Roman"/>
                <w:sz w:val="24"/>
                <w:szCs w:val="24"/>
              </w:rPr>
              <w:t>кладка в форме круга, изготовленная из влагостойкой фанеры, толщиной не менее 18 мм, на которой должна быть декоративная накладка, в виде апельсина, изготовленная из влагостойкой фанеры, толщиной не менее 9 мм.</w:t>
            </w:r>
          </w:p>
          <w:p w:rsidR="004153A1" w:rsidRDefault="004153A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47346C">
              <w:rPr>
                <w:rFonts w:ascii="Times New Roman" w:hAnsi="Times New Roman"/>
                <w:sz w:val="24"/>
                <w:szCs w:val="24"/>
              </w:rPr>
              <w:t>качалки</w:t>
            </w:r>
            <w:r w:rsidR="0047346C">
              <w:rPr>
                <w:rFonts w:ascii="Times New Roman" w:hAnsi="Times New Roman"/>
                <w:sz w:val="24"/>
                <w:szCs w:val="24"/>
              </w:rPr>
              <w:t>-балансир</w:t>
            </w:r>
            <w:r w:rsidR="0047346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калиброванного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proofErr w:type="gramEnd"/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 w:rsidR="00A94BD0">
              <w:rPr>
                <w:rFonts w:ascii="Times New Roman" w:hAnsi="Times New Roman"/>
                <w:sz w:val="24"/>
                <w:szCs w:val="24"/>
              </w:rPr>
              <w:t>и имеет общую 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</w:t>
            </w:r>
          </w:p>
          <w:p w:rsidR="004153A1" w:rsidRPr="00A74168" w:rsidRDefault="00AD5D41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снование </w:t>
            </w:r>
            <w:r w:rsidR="0047346C">
              <w:rPr>
                <w:rFonts w:ascii="Times New Roman" w:hAnsi="Times New Roman"/>
                <w:sz w:val="24"/>
                <w:szCs w:val="24"/>
              </w:rPr>
              <w:t>крепит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ся к каркасу, изготовленному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</w:t>
            </w:r>
            <w:r w:rsidR="00C024B4">
              <w:rPr>
                <w:rFonts w:ascii="Times New Roman" w:hAnsi="Times New Roman"/>
                <w:sz w:val="24"/>
                <w:szCs w:val="24"/>
              </w:rPr>
              <w:t>,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C024B4">
              <w:rPr>
                <w:rFonts w:ascii="Times New Roman" w:hAnsi="Times New Roman"/>
                <w:sz w:val="24"/>
                <w:szCs w:val="24"/>
              </w:rPr>
              <w:t>33</w:t>
            </w:r>
            <w:r w:rsidR="001F662E">
              <w:rPr>
                <w:rFonts w:ascii="Times New Roman" w:hAnsi="Times New Roman"/>
                <w:sz w:val="24"/>
                <w:szCs w:val="24"/>
              </w:rPr>
              <w:t>,5</w:t>
            </w:r>
            <w:r w:rsidR="004153A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7047AC" w:rsidRPr="008D25C8" w:rsidRDefault="007047AC" w:rsidP="007047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37F" w:rsidRDefault="00320C98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FC6878">
              <w:rPr>
                <w:rFonts w:ascii="Times New Roman" w:hAnsi="Times New Roman"/>
                <w:sz w:val="24"/>
                <w:szCs w:val="24"/>
              </w:rPr>
              <w:t>предварительной  антикоррози</w:t>
            </w:r>
            <w:r w:rsidR="007047AC">
              <w:rPr>
                <w:rFonts w:ascii="Times New Roman" w:hAnsi="Times New Roman"/>
                <w:sz w:val="24"/>
                <w:szCs w:val="24"/>
              </w:rPr>
              <w:t>он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</w:p>
          <w:p w:rsidR="00320C98" w:rsidRPr="00FC6878" w:rsidRDefault="00320C98" w:rsidP="0070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Все</w:t>
            </w:r>
            <w:r w:rsidR="007047AC">
              <w:rPr>
                <w:rFonts w:ascii="Times New Roman" w:hAnsi="Times New Roman"/>
                <w:sz w:val="24"/>
                <w:szCs w:val="24"/>
              </w:rPr>
              <w:t xml:space="preserve"> крепежные элементы оцинкованы.</w:t>
            </w:r>
            <w:r w:rsidR="007047AC" w:rsidRPr="008D25C8">
              <w:rPr>
                <w:rFonts w:ascii="Times New Roman" w:hAnsi="Times New Roman"/>
                <w:sz w:val="24"/>
                <w:szCs w:val="24"/>
              </w:rPr>
              <w:t xml:space="preserve"> Выступающие </w:t>
            </w:r>
            <w:r w:rsidR="007047AC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047AC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126952"/>
    <w:rsid w:val="00164379"/>
    <w:rsid w:val="00165ADF"/>
    <w:rsid w:val="00165C11"/>
    <w:rsid w:val="001B288D"/>
    <w:rsid w:val="001D54BB"/>
    <w:rsid w:val="001F662E"/>
    <w:rsid w:val="00231BBA"/>
    <w:rsid w:val="0029237F"/>
    <w:rsid w:val="00320C98"/>
    <w:rsid w:val="00370B6B"/>
    <w:rsid w:val="003D3119"/>
    <w:rsid w:val="004153A1"/>
    <w:rsid w:val="0047346C"/>
    <w:rsid w:val="004E6643"/>
    <w:rsid w:val="007047AC"/>
    <w:rsid w:val="00710238"/>
    <w:rsid w:val="00724217"/>
    <w:rsid w:val="007939CD"/>
    <w:rsid w:val="00927E16"/>
    <w:rsid w:val="00927F74"/>
    <w:rsid w:val="009B24E8"/>
    <w:rsid w:val="009F5B32"/>
    <w:rsid w:val="00A94BD0"/>
    <w:rsid w:val="00AD5D41"/>
    <w:rsid w:val="00C024B4"/>
    <w:rsid w:val="00C06320"/>
    <w:rsid w:val="00CB432A"/>
    <w:rsid w:val="00E61938"/>
    <w:rsid w:val="00E8486B"/>
    <w:rsid w:val="00EB568F"/>
    <w:rsid w:val="00F76E9C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8AD71-6C2A-42A9-B022-EF32EF38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17</cp:revision>
  <dcterms:created xsi:type="dcterms:W3CDTF">2015-04-27T07:35:00Z</dcterms:created>
  <dcterms:modified xsi:type="dcterms:W3CDTF">2020-04-17T03:39:00Z</dcterms:modified>
</cp:coreProperties>
</file>