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9291"/>
      </w:tblGrid>
      <w:tr w:rsidR="00B03AE7" w:rsidTr="00B03AE7">
        <w:tc>
          <w:tcPr>
            <w:tcW w:w="5495" w:type="dxa"/>
          </w:tcPr>
          <w:p w:rsidR="001C4D59" w:rsidRDefault="001C4D59" w:rsidP="008F563D">
            <w:pPr>
              <w:jc w:val="center"/>
              <w:rPr>
                <w:noProof/>
              </w:rPr>
            </w:pPr>
          </w:p>
          <w:p w:rsidR="001C4D59" w:rsidRDefault="001C4D59" w:rsidP="008F563D">
            <w:pPr>
              <w:jc w:val="center"/>
              <w:rPr>
                <w:noProof/>
              </w:rPr>
            </w:pPr>
          </w:p>
          <w:p w:rsidR="001C4D59" w:rsidRDefault="001C4D59" w:rsidP="008F563D">
            <w:pPr>
              <w:jc w:val="center"/>
              <w:rPr>
                <w:noProof/>
              </w:rPr>
            </w:pPr>
          </w:p>
          <w:p w:rsidR="001C4D59" w:rsidRDefault="001C4D59" w:rsidP="008F563D">
            <w:pPr>
              <w:jc w:val="center"/>
              <w:rPr>
                <w:noProof/>
              </w:rPr>
            </w:pPr>
          </w:p>
          <w:p w:rsidR="001C4D59" w:rsidRDefault="001C4D59" w:rsidP="008F563D">
            <w:pPr>
              <w:jc w:val="center"/>
              <w:rPr>
                <w:noProof/>
              </w:rPr>
            </w:pPr>
          </w:p>
          <w:p w:rsidR="001C4D59" w:rsidRDefault="001C4D59" w:rsidP="008F563D">
            <w:pPr>
              <w:jc w:val="center"/>
              <w:rPr>
                <w:noProof/>
              </w:rPr>
            </w:pPr>
          </w:p>
          <w:p w:rsidR="001C4D59" w:rsidRDefault="001C4D59" w:rsidP="008F563D">
            <w:pPr>
              <w:jc w:val="center"/>
              <w:rPr>
                <w:noProof/>
              </w:rPr>
            </w:pPr>
          </w:p>
          <w:p w:rsidR="001C4D59" w:rsidRDefault="001C4D59" w:rsidP="008F563D">
            <w:pPr>
              <w:jc w:val="center"/>
              <w:rPr>
                <w:noProof/>
              </w:rPr>
            </w:pPr>
          </w:p>
          <w:p w:rsidR="001C4D59" w:rsidRDefault="001C4D59" w:rsidP="008F563D">
            <w:pPr>
              <w:jc w:val="center"/>
              <w:rPr>
                <w:noProof/>
              </w:rPr>
            </w:pPr>
          </w:p>
          <w:p w:rsidR="001C4D59" w:rsidRDefault="001C4D59" w:rsidP="008F563D">
            <w:pPr>
              <w:jc w:val="center"/>
              <w:rPr>
                <w:noProof/>
              </w:rPr>
            </w:pPr>
          </w:p>
          <w:p w:rsidR="00B57247" w:rsidRDefault="00F6529C" w:rsidP="008F563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23777" cy="215570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942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491" cy="2177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1" w:type="dxa"/>
          </w:tcPr>
          <w:p w:rsidR="00C03F57" w:rsidRPr="00056CCE" w:rsidRDefault="001C4D59" w:rsidP="008F563D">
            <w:pPr>
              <w:jc w:val="both"/>
              <w:rPr>
                <w:b/>
                <w:sz w:val="22"/>
                <w:szCs w:val="22"/>
              </w:rPr>
            </w:pPr>
            <w:r w:rsidRPr="00056CCE">
              <w:rPr>
                <w:b/>
                <w:sz w:val="22"/>
                <w:szCs w:val="22"/>
              </w:rPr>
              <w:t>Горка «Поезд» 0942</w:t>
            </w:r>
          </w:p>
          <w:p w:rsidR="00C03F57" w:rsidRDefault="00C03F57" w:rsidP="008F563D">
            <w:pPr>
              <w:jc w:val="both"/>
              <w:rPr>
                <w:sz w:val="24"/>
                <w:szCs w:val="24"/>
              </w:rPr>
            </w:pPr>
            <w:r w:rsidRPr="00C03F57">
              <w:rPr>
                <w:sz w:val="24"/>
                <w:szCs w:val="24"/>
              </w:rPr>
              <w:t>Размеры</w:t>
            </w:r>
            <w:r>
              <w:rPr>
                <w:sz w:val="24"/>
                <w:szCs w:val="24"/>
              </w:rPr>
              <w:t xml:space="preserve"> не менее</w:t>
            </w:r>
            <w:r w:rsidRPr="00C03F57">
              <w:rPr>
                <w:sz w:val="24"/>
                <w:szCs w:val="24"/>
              </w:rPr>
              <w:t>:</w:t>
            </w:r>
            <w:r w:rsidR="00EF65BC">
              <w:rPr>
                <w:sz w:val="24"/>
                <w:szCs w:val="24"/>
              </w:rPr>
              <w:t xml:space="preserve"> длина – 575</w:t>
            </w:r>
            <w:r w:rsidR="00010557">
              <w:rPr>
                <w:sz w:val="24"/>
                <w:szCs w:val="24"/>
              </w:rPr>
              <w:t>0 мм, ширина – 110</w:t>
            </w:r>
            <w:r>
              <w:rPr>
                <w:sz w:val="24"/>
                <w:szCs w:val="24"/>
              </w:rPr>
              <w:t>0 мм</w:t>
            </w:r>
            <w:r w:rsidR="00F6529C">
              <w:rPr>
                <w:sz w:val="24"/>
                <w:szCs w:val="24"/>
              </w:rPr>
              <w:t>,</w:t>
            </w:r>
            <w:r w:rsidRPr="00C03F57">
              <w:rPr>
                <w:sz w:val="24"/>
                <w:szCs w:val="24"/>
              </w:rPr>
              <w:t xml:space="preserve"> высота </w:t>
            </w:r>
            <w:r w:rsidR="00E819DF">
              <w:rPr>
                <w:sz w:val="24"/>
                <w:szCs w:val="24"/>
              </w:rPr>
              <w:t>- 23</w:t>
            </w:r>
            <w:r w:rsidR="00F6529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 мм.</w:t>
            </w:r>
          </w:p>
          <w:p w:rsidR="001C4D59" w:rsidRDefault="001C4D59" w:rsidP="008F563D">
            <w:pPr>
              <w:jc w:val="both"/>
              <w:rPr>
                <w:sz w:val="24"/>
                <w:szCs w:val="24"/>
              </w:rPr>
            </w:pPr>
            <w:r w:rsidRPr="001C4D59">
              <w:rPr>
                <w:sz w:val="24"/>
                <w:szCs w:val="24"/>
              </w:rPr>
              <w:t xml:space="preserve">Комплекс представляет собой </w:t>
            </w:r>
            <w:r>
              <w:rPr>
                <w:sz w:val="24"/>
                <w:szCs w:val="24"/>
              </w:rPr>
              <w:t xml:space="preserve">локомотив с кабиной и вагоном, соединенные между собой переходом, </w:t>
            </w:r>
            <w:r w:rsidRPr="001C4D59">
              <w:rPr>
                <w:sz w:val="24"/>
                <w:szCs w:val="24"/>
              </w:rPr>
              <w:t>и состоит из:</w:t>
            </w:r>
            <w:bookmarkStart w:id="0" w:name="_GoBack"/>
            <w:bookmarkEnd w:id="0"/>
          </w:p>
          <w:p w:rsidR="00BA6064" w:rsidRDefault="001C4D59" w:rsidP="005609CF">
            <w:pPr>
              <w:tabs>
                <w:tab w:val="left" w:pos="1530"/>
              </w:tabs>
              <w:jc w:val="both"/>
              <w:rPr>
                <w:sz w:val="24"/>
                <w:szCs w:val="24"/>
              </w:rPr>
            </w:pPr>
            <w:r w:rsidRPr="001C4D59">
              <w:rPr>
                <w:sz w:val="24"/>
                <w:szCs w:val="24"/>
              </w:rPr>
              <w:t xml:space="preserve">- </w:t>
            </w:r>
            <w:r w:rsidR="000B3E81">
              <w:rPr>
                <w:sz w:val="24"/>
                <w:szCs w:val="24"/>
              </w:rPr>
              <w:t>К</w:t>
            </w:r>
            <w:r w:rsidRPr="001C4D59">
              <w:rPr>
                <w:sz w:val="24"/>
                <w:szCs w:val="24"/>
              </w:rPr>
              <w:t>абин</w:t>
            </w:r>
            <w:r w:rsidR="00F35D64">
              <w:rPr>
                <w:sz w:val="24"/>
                <w:szCs w:val="24"/>
              </w:rPr>
              <w:t>а</w:t>
            </w:r>
            <w:r w:rsidRPr="001C4D59">
              <w:rPr>
                <w:sz w:val="24"/>
                <w:szCs w:val="24"/>
              </w:rPr>
              <w:t xml:space="preserve">, </w:t>
            </w:r>
            <w:r w:rsidR="000B3E81">
              <w:rPr>
                <w:sz w:val="24"/>
                <w:szCs w:val="24"/>
              </w:rPr>
              <w:t xml:space="preserve">изготовлена из двух площадок. </w:t>
            </w:r>
            <w:r w:rsidR="004558A0">
              <w:rPr>
                <w:sz w:val="24"/>
                <w:szCs w:val="24"/>
              </w:rPr>
              <w:t>Первая площадка с размерами</w:t>
            </w:r>
            <w:r w:rsidRPr="001C4D59">
              <w:rPr>
                <w:sz w:val="24"/>
                <w:szCs w:val="24"/>
              </w:rPr>
              <w:t xml:space="preserve"> не менее: длина – 1000 мм, ширина – 1000 мм, </w:t>
            </w:r>
            <w:r w:rsidR="005609CF">
              <w:rPr>
                <w:sz w:val="24"/>
                <w:szCs w:val="24"/>
              </w:rPr>
              <w:t>в</w:t>
            </w:r>
            <w:r w:rsidR="00DE1600" w:rsidRPr="00DE1600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ысота платформы площадки </w:t>
            </w:r>
            <w:r w:rsidR="00DE1600" w:rsidRPr="00DE1600">
              <w:rPr>
                <w:sz w:val="24"/>
                <w:szCs w:val="24"/>
              </w:rPr>
              <w:t xml:space="preserve">над поверхностью </w:t>
            </w:r>
            <w:proofErr w:type="spellStart"/>
            <w:r w:rsidR="00DE1600" w:rsidRPr="00DE1600">
              <w:rPr>
                <w:sz w:val="24"/>
                <w:szCs w:val="24"/>
              </w:rPr>
              <w:t>ударопоглощающего</w:t>
            </w:r>
            <w:proofErr w:type="spellEnd"/>
            <w:r w:rsidR="00DE1600" w:rsidRPr="00DE1600">
              <w:rPr>
                <w:sz w:val="24"/>
                <w:szCs w:val="24"/>
              </w:rPr>
              <w:t xml:space="preserve"> покрытия </w:t>
            </w:r>
            <w:r w:rsidR="00DE1600" w:rsidRPr="00DE1600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составляет не менее </w:t>
            </w:r>
            <w:r w:rsidR="00497C18">
              <w:rPr>
                <w:rFonts w:eastAsiaTheme="minorHAnsi" w:cstheme="minorBidi"/>
                <w:sz w:val="24"/>
                <w:szCs w:val="24"/>
                <w:lang w:eastAsia="en-US"/>
              </w:rPr>
              <w:t>600</w:t>
            </w:r>
            <w:r w:rsidR="00DE1600" w:rsidRPr="00DE1600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мм, и не более </w:t>
            </w:r>
            <w:r w:rsidR="00DE1600">
              <w:rPr>
                <w:rFonts w:eastAsiaTheme="minorHAnsi" w:cstheme="minorBidi"/>
                <w:sz w:val="24"/>
                <w:szCs w:val="24"/>
                <w:lang w:eastAsia="en-US"/>
              </w:rPr>
              <w:t>6</w:t>
            </w:r>
            <w:r w:rsidR="00497C18">
              <w:rPr>
                <w:rFonts w:eastAsiaTheme="minorHAnsi" w:cstheme="minorBidi"/>
                <w:sz w:val="24"/>
                <w:szCs w:val="24"/>
                <w:lang w:eastAsia="en-US"/>
              </w:rPr>
              <w:t>5</w:t>
            </w:r>
            <w:r w:rsidR="005609CF">
              <w:rPr>
                <w:rFonts w:eastAsiaTheme="minorHAnsi" w:cstheme="minorBidi"/>
                <w:sz w:val="24"/>
                <w:szCs w:val="24"/>
                <w:lang w:eastAsia="en-US"/>
              </w:rPr>
              <w:t>0 мм</w:t>
            </w:r>
            <w:r w:rsidRPr="001C4D59">
              <w:rPr>
                <w:sz w:val="24"/>
                <w:szCs w:val="24"/>
              </w:rPr>
              <w:t>, имеет</w:t>
            </w:r>
            <w:r w:rsidR="004558A0">
              <w:rPr>
                <w:sz w:val="24"/>
                <w:szCs w:val="24"/>
              </w:rPr>
              <w:t xml:space="preserve"> крышу, изготовленную из влагостойкой фанеры, толщиной не менее 9 мм, ограждение из влагостойкой фанеры с размерами: высота не менее 720 мм, ширина – не менее 950 мм, толщина – не менее 18 мм,</w:t>
            </w:r>
            <w:r w:rsidRPr="001C4D59">
              <w:rPr>
                <w:sz w:val="24"/>
                <w:szCs w:val="24"/>
              </w:rPr>
              <w:t xml:space="preserve"> декор</w:t>
            </w:r>
            <w:r w:rsidR="009F54BC">
              <w:rPr>
                <w:sz w:val="24"/>
                <w:szCs w:val="24"/>
              </w:rPr>
              <w:t>ативные элементы, в виде колес</w:t>
            </w:r>
            <w:r w:rsidR="004558A0">
              <w:rPr>
                <w:sz w:val="24"/>
                <w:szCs w:val="24"/>
              </w:rPr>
              <w:t>. П</w:t>
            </w:r>
            <w:r w:rsidR="00E419B7">
              <w:rPr>
                <w:sz w:val="24"/>
                <w:szCs w:val="24"/>
              </w:rPr>
              <w:t>одъем</w:t>
            </w:r>
            <w:r w:rsidR="005609CF">
              <w:rPr>
                <w:sz w:val="24"/>
                <w:szCs w:val="24"/>
              </w:rPr>
              <w:t xml:space="preserve"> в кабину</w:t>
            </w:r>
            <w:r w:rsidRPr="001C4D59">
              <w:rPr>
                <w:sz w:val="24"/>
                <w:szCs w:val="24"/>
              </w:rPr>
              <w:t xml:space="preserve"> выполнен в виде </w:t>
            </w:r>
            <w:r w:rsidR="00C75BE1">
              <w:rPr>
                <w:sz w:val="24"/>
                <w:szCs w:val="24"/>
              </w:rPr>
              <w:t>двух отверстий</w:t>
            </w:r>
            <w:r w:rsidR="00E419B7">
              <w:rPr>
                <w:sz w:val="24"/>
                <w:szCs w:val="24"/>
              </w:rPr>
              <w:t xml:space="preserve"> в фанере (влагостойкой,</w:t>
            </w:r>
            <w:r w:rsidRPr="001C4D59">
              <w:rPr>
                <w:sz w:val="24"/>
                <w:szCs w:val="24"/>
              </w:rPr>
              <w:t xml:space="preserve"> толщиной не менее 18 мм.</w:t>
            </w:r>
            <w:r w:rsidR="00E419B7">
              <w:rPr>
                <w:sz w:val="24"/>
                <w:szCs w:val="24"/>
              </w:rPr>
              <w:t>)</w:t>
            </w:r>
            <w:r w:rsidR="004558A0">
              <w:rPr>
                <w:sz w:val="24"/>
                <w:szCs w:val="24"/>
              </w:rPr>
              <w:t>.</w:t>
            </w:r>
          </w:p>
          <w:p w:rsidR="001C4D59" w:rsidRDefault="004558A0" w:rsidP="005609CF">
            <w:pPr>
              <w:tabs>
                <w:tab w:val="left" w:pos="15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Вторая площадка – без крыши,</w:t>
            </w:r>
            <w:r w:rsidR="00ED4BD8">
              <w:rPr>
                <w:sz w:val="24"/>
                <w:szCs w:val="24"/>
              </w:rPr>
              <w:t xml:space="preserve"> с горкой,</w:t>
            </w:r>
            <w:r>
              <w:rPr>
                <w:sz w:val="24"/>
                <w:szCs w:val="24"/>
              </w:rPr>
              <w:t xml:space="preserve"> имеет размеры не менее: длина 900 мм, ширина – 1000 мм,</w:t>
            </w:r>
            <w:r w:rsidR="005609CF" w:rsidRPr="005609CF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r w:rsidR="005609CF">
              <w:rPr>
                <w:rFonts w:eastAsiaTheme="minorHAnsi" w:cstheme="minorBidi"/>
                <w:sz w:val="24"/>
                <w:szCs w:val="24"/>
                <w:lang w:eastAsia="en-US"/>
              </w:rPr>
              <w:t>в</w:t>
            </w:r>
            <w:r w:rsidR="005609CF" w:rsidRPr="005609CF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ысота платформы площадки </w:t>
            </w:r>
            <w:r w:rsidR="005609CF" w:rsidRPr="005609CF">
              <w:rPr>
                <w:sz w:val="24"/>
                <w:szCs w:val="24"/>
              </w:rPr>
              <w:t xml:space="preserve">над поверхностью </w:t>
            </w:r>
            <w:proofErr w:type="spellStart"/>
            <w:r w:rsidR="005609CF" w:rsidRPr="005609CF">
              <w:rPr>
                <w:sz w:val="24"/>
                <w:szCs w:val="24"/>
              </w:rPr>
              <w:t>ударопоглощающего</w:t>
            </w:r>
            <w:proofErr w:type="spellEnd"/>
            <w:r w:rsidR="005609CF" w:rsidRPr="005609CF">
              <w:rPr>
                <w:sz w:val="24"/>
                <w:szCs w:val="24"/>
              </w:rPr>
              <w:t xml:space="preserve"> покрытия </w:t>
            </w:r>
            <w:r w:rsidR="005609CF" w:rsidRPr="005609CF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составляет не менее </w:t>
            </w:r>
            <w:r w:rsidR="00497C18">
              <w:rPr>
                <w:rFonts w:eastAsiaTheme="minorHAnsi" w:cstheme="minorBidi"/>
                <w:sz w:val="24"/>
                <w:szCs w:val="24"/>
                <w:lang w:eastAsia="en-US"/>
              </w:rPr>
              <w:t>600</w:t>
            </w:r>
            <w:r w:rsidR="005609CF" w:rsidRPr="005609CF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мм, и не более </w:t>
            </w:r>
            <w:r w:rsidR="005609CF">
              <w:rPr>
                <w:rFonts w:eastAsiaTheme="minorHAnsi" w:cstheme="minorBidi"/>
                <w:sz w:val="24"/>
                <w:szCs w:val="24"/>
                <w:lang w:eastAsia="en-US"/>
              </w:rPr>
              <w:t>6</w:t>
            </w:r>
            <w:r w:rsidR="00497C18">
              <w:rPr>
                <w:rFonts w:eastAsiaTheme="minorHAnsi" w:cstheme="minorBidi"/>
                <w:sz w:val="24"/>
                <w:szCs w:val="24"/>
                <w:lang w:eastAsia="en-US"/>
              </w:rPr>
              <w:t>5</w:t>
            </w:r>
            <w:r w:rsidR="005609CF" w:rsidRPr="005609CF">
              <w:rPr>
                <w:rFonts w:eastAsiaTheme="minorHAnsi" w:cstheme="minorBidi"/>
                <w:sz w:val="24"/>
                <w:szCs w:val="24"/>
                <w:lang w:eastAsia="en-US"/>
              </w:rPr>
              <w:t>0 мм.</w:t>
            </w:r>
            <w:r>
              <w:rPr>
                <w:sz w:val="24"/>
                <w:szCs w:val="24"/>
              </w:rPr>
              <w:t xml:space="preserve"> </w:t>
            </w:r>
            <w:r w:rsidR="00F35D64">
              <w:rPr>
                <w:sz w:val="24"/>
                <w:szCs w:val="24"/>
              </w:rPr>
              <w:t>Ограждения (не менее двух)</w:t>
            </w:r>
            <w:r w:rsidR="00E8562E">
              <w:rPr>
                <w:sz w:val="24"/>
                <w:szCs w:val="24"/>
              </w:rPr>
              <w:t xml:space="preserve"> изготовлены</w:t>
            </w:r>
            <w:r w:rsidR="00F35D64">
              <w:rPr>
                <w:sz w:val="24"/>
                <w:szCs w:val="24"/>
              </w:rPr>
              <w:t xml:space="preserve"> </w:t>
            </w:r>
            <w:r w:rsidR="00E8562E">
              <w:rPr>
                <w:sz w:val="24"/>
                <w:szCs w:val="24"/>
              </w:rPr>
              <w:t xml:space="preserve">из влагостойкой фанеры, </w:t>
            </w:r>
            <w:r w:rsidR="00F35D64">
              <w:rPr>
                <w:sz w:val="24"/>
                <w:szCs w:val="24"/>
              </w:rPr>
              <w:t>имеют размеры не менее: высота – 720 мм, ширина – 950 мм, толщина 18 мм.</w:t>
            </w:r>
            <w:r w:rsidR="00894293">
              <w:rPr>
                <w:sz w:val="24"/>
                <w:szCs w:val="24"/>
              </w:rPr>
              <w:t xml:space="preserve"> </w:t>
            </w:r>
          </w:p>
          <w:p w:rsidR="00307A08" w:rsidRPr="00307A08" w:rsidRDefault="000B3E81" w:rsidP="00307A08">
            <w:pPr>
              <w:jc w:val="both"/>
              <w:rPr>
                <w:sz w:val="24"/>
                <w:szCs w:val="24"/>
              </w:rPr>
            </w:pPr>
            <w:r w:rsidRPr="001C4D59">
              <w:rPr>
                <w:sz w:val="24"/>
                <w:szCs w:val="24"/>
              </w:rPr>
              <w:t xml:space="preserve">- </w:t>
            </w:r>
            <w:r w:rsidRPr="00010557">
              <w:rPr>
                <w:sz w:val="24"/>
                <w:szCs w:val="24"/>
              </w:rPr>
              <w:t xml:space="preserve">Горка, должна иметь габаритные размеры не менее: длина – </w:t>
            </w:r>
            <w:r>
              <w:rPr>
                <w:sz w:val="24"/>
                <w:szCs w:val="24"/>
              </w:rPr>
              <w:t>1370</w:t>
            </w:r>
            <w:r w:rsidRPr="00010557">
              <w:rPr>
                <w:sz w:val="24"/>
                <w:szCs w:val="24"/>
              </w:rPr>
              <w:t xml:space="preserve"> мм, высота – 1</w:t>
            </w:r>
            <w:r>
              <w:rPr>
                <w:sz w:val="24"/>
                <w:szCs w:val="24"/>
              </w:rPr>
              <w:t>3</w:t>
            </w:r>
            <w:r w:rsidRPr="00010557">
              <w:rPr>
                <w:sz w:val="24"/>
                <w:szCs w:val="24"/>
              </w:rPr>
              <w:t xml:space="preserve">90 мм, ширина – 695 мм. Стартовый участок горки находится на высоте не менее </w:t>
            </w:r>
            <w:r>
              <w:rPr>
                <w:sz w:val="24"/>
                <w:szCs w:val="24"/>
              </w:rPr>
              <w:t xml:space="preserve">550 </w:t>
            </w:r>
            <w:r w:rsidRPr="00010557">
              <w:rPr>
                <w:sz w:val="24"/>
                <w:szCs w:val="24"/>
              </w:rPr>
              <w:t xml:space="preserve">мм, и не более </w:t>
            </w:r>
            <w:r>
              <w:rPr>
                <w:sz w:val="24"/>
                <w:szCs w:val="24"/>
              </w:rPr>
              <w:t>600</w:t>
            </w:r>
            <w:r w:rsidRPr="00010557">
              <w:rPr>
                <w:sz w:val="24"/>
                <w:szCs w:val="24"/>
              </w:rPr>
              <w:t xml:space="preserve"> мм, от </w:t>
            </w:r>
            <w:r>
              <w:rPr>
                <w:sz w:val="24"/>
                <w:szCs w:val="24"/>
              </w:rPr>
              <w:t>поверхности покрытия площадки</w:t>
            </w:r>
            <w:r w:rsidRPr="00010557">
              <w:rPr>
                <w:sz w:val="24"/>
                <w:szCs w:val="24"/>
              </w:rPr>
              <w:t>. Скат горки выполнен из цельного листа нержавеющей стали, толщиной не менее 1,5 мм, оснащен бортами из березовой влагостойкой фанеры, высотой не менее 170 мм, от ската до верхней части борта, и толщиной не менее 18 мм. Также горка имеет защитную перекладину, изготовленную из металлической трубы, диаметром не менее 26,8 мм, которую устанавливают на высоте не менее 600 мм, и не более 900 мм от уровня пола стартового участка горки. В комплекте с горкой должен идти подпятник, для крепления горки в грунт, изготовленный из профильной трубы, сечением не менее 30*30 мм</w:t>
            </w:r>
            <w:r>
              <w:rPr>
                <w:sz w:val="24"/>
                <w:szCs w:val="24"/>
              </w:rPr>
              <w:t xml:space="preserve">. </w:t>
            </w:r>
            <w:r w:rsidRPr="00010557">
              <w:rPr>
                <w:sz w:val="24"/>
                <w:szCs w:val="24"/>
              </w:rPr>
              <w:t xml:space="preserve">Основание горки должно быть изготовлено из профильной трубы, сечением не менее 50*25 мм. Радиус изгиба окончания горки должен быть больше или равен 50 мм. </w:t>
            </w:r>
            <w:r w:rsidRPr="00010557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Pr="00010557">
              <w:rPr>
                <w:sz w:val="24"/>
                <w:szCs w:val="24"/>
              </w:rPr>
              <w:t xml:space="preserve">Средний угол наклона участка скольжения не должен превышать 40°. </w:t>
            </w:r>
            <w:r w:rsidR="00307A08" w:rsidRPr="00307A08">
              <w:rPr>
                <w:sz w:val="24"/>
                <w:szCs w:val="24"/>
              </w:rPr>
              <w:t>Высота конечного участка горки над поверхностью покрытия площадки должна быть не более 200 мм.</w:t>
            </w:r>
          </w:p>
          <w:p w:rsidR="0043155A" w:rsidRPr="0043155A" w:rsidRDefault="001C4D59" w:rsidP="0043155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07A08">
              <w:rPr>
                <w:sz w:val="24"/>
                <w:szCs w:val="24"/>
              </w:rPr>
              <w:t>К</w:t>
            </w:r>
            <w:r w:rsidR="00010557" w:rsidRPr="00010557">
              <w:rPr>
                <w:sz w:val="24"/>
                <w:szCs w:val="24"/>
              </w:rPr>
              <w:t xml:space="preserve">анатного подвесного моста, имеет размеры не менее: </w:t>
            </w:r>
            <w:r w:rsidR="000109FB" w:rsidRPr="0072023D">
              <w:rPr>
                <w:sz w:val="24"/>
                <w:szCs w:val="24"/>
              </w:rPr>
              <w:t>длина – 1500 мм, ширина – 1000 мм, высота – 8</w:t>
            </w:r>
            <w:r w:rsidR="00723FB2">
              <w:rPr>
                <w:sz w:val="24"/>
                <w:szCs w:val="24"/>
              </w:rPr>
              <w:t>4</w:t>
            </w:r>
            <w:r w:rsidR="000109FB" w:rsidRPr="0072023D">
              <w:rPr>
                <w:sz w:val="24"/>
                <w:szCs w:val="24"/>
              </w:rPr>
              <w:t>0 мм</w:t>
            </w:r>
            <w:proofErr w:type="gramStart"/>
            <w:r w:rsidR="000109FB" w:rsidRPr="0072023D">
              <w:rPr>
                <w:sz w:val="24"/>
                <w:szCs w:val="24"/>
              </w:rPr>
              <w:t>.</w:t>
            </w:r>
            <w:proofErr w:type="gramEnd"/>
            <w:r w:rsidR="000109FB" w:rsidRPr="0072023D">
              <w:rPr>
                <w:sz w:val="24"/>
                <w:szCs w:val="24"/>
              </w:rPr>
              <w:t xml:space="preserve"> оборудованного   </w:t>
            </w:r>
            <w:r w:rsidR="0043155A">
              <w:rPr>
                <w:sz w:val="24"/>
                <w:szCs w:val="24"/>
              </w:rPr>
              <w:t>страховочным</w:t>
            </w:r>
            <w:r w:rsidR="000109FB" w:rsidRPr="0072023D">
              <w:rPr>
                <w:sz w:val="24"/>
                <w:szCs w:val="24"/>
              </w:rPr>
              <w:t xml:space="preserve"> </w:t>
            </w:r>
            <w:r w:rsidR="0043155A">
              <w:rPr>
                <w:sz w:val="24"/>
                <w:szCs w:val="24"/>
              </w:rPr>
              <w:t>мостом</w:t>
            </w:r>
            <w:r w:rsidR="000109FB" w:rsidRPr="0072023D">
              <w:rPr>
                <w:sz w:val="24"/>
                <w:szCs w:val="24"/>
              </w:rPr>
              <w:t xml:space="preserve">. </w:t>
            </w:r>
            <w:r w:rsidR="0043155A" w:rsidRPr="0043155A">
              <w:rPr>
                <w:rFonts w:eastAsiaTheme="minorHAnsi"/>
                <w:sz w:val="24"/>
                <w:szCs w:val="24"/>
                <w:lang w:eastAsia="en-US"/>
              </w:rPr>
              <w:t xml:space="preserve">Перекладины подвесного моста должны быть изготовлены из калиброванного пиломатериала, толщиной не менее 40 мм, и березовой влагостойкой фанеры, толщиной не менее 18 мм, склеенных между собой. Перила из металлической профильной трубы сечением не менее 40*40 мм. Сетка из полипропиленового каната диаметром не менее 16 мм, со </w:t>
            </w:r>
            <w:r w:rsidR="0043155A" w:rsidRPr="0043155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стальным/полипропиленовым</w:t>
            </w:r>
            <w:r w:rsidR="0043155A" w:rsidRPr="0043155A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="0043155A" w:rsidRPr="0043155A">
              <w:rPr>
                <w:rFonts w:eastAsiaTheme="minorHAnsi"/>
                <w:sz w:val="24"/>
                <w:szCs w:val="24"/>
                <w:lang w:eastAsia="en-US"/>
              </w:rPr>
              <w:t xml:space="preserve">сердечником, перекрестия канатов зафиксированы пластиковыми соединительными элементами цилиндрической формы, крепежные элементы пропиленовой сетки представляют собой петлю с коушем, обжатую алюминиевой втулкой.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="0043155A" w:rsidRPr="0043155A">
              <w:rPr>
                <w:rFonts w:eastAsiaTheme="minorHAnsi"/>
                <w:sz w:val="24"/>
                <w:szCs w:val="24"/>
                <w:lang w:eastAsia="en-US"/>
              </w:rPr>
              <w:t>мультифиламентным</w:t>
            </w:r>
            <w:proofErr w:type="spellEnd"/>
            <w:r w:rsidR="0043155A" w:rsidRPr="0043155A">
              <w:rPr>
                <w:rFonts w:eastAsiaTheme="minorHAnsi"/>
                <w:sz w:val="24"/>
                <w:szCs w:val="24"/>
                <w:lang w:eastAsia="en-US"/>
              </w:rPr>
              <w:t xml:space="preserve"> полипропиленом, стабилизированным против ультрафиолетового излучения. Страховочный мост выполнен из калиброванного пиломатериала толщиной не менее 30 мм. </w:t>
            </w:r>
          </w:p>
          <w:p w:rsidR="00B03AE7" w:rsidRPr="00B03AE7" w:rsidRDefault="00EC5A25" w:rsidP="00B03AE7">
            <w:pPr>
              <w:tabs>
                <w:tab w:val="left" w:pos="1530"/>
              </w:tabs>
              <w:jc w:val="both"/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07A0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агончик имеет размеры не менее: ширина – 1000 мм, длина – 1000 мм,</w:t>
            </w:r>
            <w:r w:rsidR="00B03AE7" w:rsidRPr="00B03AE7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</w:t>
            </w:r>
            <w:r w:rsidR="00B03AE7">
              <w:rPr>
                <w:rFonts w:eastAsiaTheme="minorHAnsi" w:cstheme="minorBidi"/>
                <w:sz w:val="24"/>
                <w:szCs w:val="24"/>
                <w:lang w:eastAsia="en-US"/>
              </w:rPr>
              <w:t>в</w:t>
            </w:r>
            <w:r w:rsidR="00B03AE7" w:rsidRPr="00B03AE7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ысота платформы площадки </w:t>
            </w:r>
            <w:r w:rsidR="00B03AE7" w:rsidRPr="00B03AE7">
              <w:rPr>
                <w:sz w:val="24"/>
                <w:szCs w:val="24"/>
              </w:rPr>
              <w:t xml:space="preserve">над поверхностью </w:t>
            </w:r>
            <w:proofErr w:type="spellStart"/>
            <w:r w:rsidR="00B03AE7" w:rsidRPr="00B03AE7">
              <w:rPr>
                <w:sz w:val="24"/>
                <w:szCs w:val="24"/>
              </w:rPr>
              <w:t>ударопоглощающего</w:t>
            </w:r>
            <w:proofErr w:type="spellEnd"/>
            <w:r w:rsidR="00B03AE7" w:rsidRPr="00B03AE7">
              <w:rPr>
                <w:sz w:val="24"/>
                <w:szCs w:val="24"/>
              </w:rPr>
              <w:t xml:space="preserve"> покрытия </w:t>
            </w:r>
            <w:r w:rsidR="00B03AE7" w:rsidRPr="00B03AE7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составляет не менее </w:t>
            </w:r>
            <w:r w:rsidR="00497C18">
              <w:rPr>
                <w:rFonts w:eastAsiaTheme="minorHAnsi" w:cstheme="minorBidi"/>
                <w:sz w:val="24"/>
                <w:szCs w:val="24"/>
                <w:lang w:eastAsia="en-US"/>
              </w:rPr>
              <w:t>600</w:t>
            </w:r>
            <w:r w:rsidR="00B03AE7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мм, и не более 6</w:t>
            </w:r>
            <w:r w:rsidR="00497C18">
              <w:rPr>
                <w:rFonts w:eastAsiaTheme="minorHAnsi" w:cstheme="minorBidi"/>
                <w:sz w:val="24"/>
                <w:szCs w:val="24"/>
                <w:lang w:eastAsia="en-US"/>
              </w:rPr>
              <w:t>5</w:t>
            </w:r>
            <w:r w:rsidR="00B03AE7" w:rsidRPr="00B03AE7">
              <w:rPr>
                <w:rFonts w:eastAsiaTheme="minorHAnsi" w:cstheme="minorBidi"/>
                <w:sz w:val="24"/>
                <w:szCs w:val="24"/>
                <w:lang w:eastAsia="en-US"/>
              </w:rPr>
              <w:t>0 мм.</w:t>
            </w:r>
          </w:p>
          <w:p w:rsidR="00EC5A25" w:rsidRPr="001C4D59" w:rsidRDefault="00EC5A25" w:rsidP="008F5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B32D9">
              <w:rPr>
                <w:sz w:val="24"/>
                <w:szCs w:val="24"/>
              </w:rPr>
              <w:t>Ограждения</w:t>
            </w:r>
            <w:r>
              <w:rPr>
                <w:sz w:val="24"/>
                <w:szCs w:val="24"/>
              </w:rPr>
              <w:t xml:space="preserve">, не менее двух, имеют размеры не менее: ширина – 950 мм, высота – 720 мм, </w:t>
            </w:r>
            <w:r w:rsidRPr="00EC5A25">
              <w:rPr>
                <w:sz w:val="24"/>
                <w:szCs w:val="24"/>
              </w:rPr>
              <w:t>изготовлен</w:t>
            </w:r>
            <w:r>
              <w:rPr>
                <w:sz w:val="24"/>
                <w:szCs w:val="24"/>
              </w:rPr>
              <w:t>ы</w:t>
            </w:r>
            <w:r w:rsidRPr="00EC5A25">
              <w:rPr>
                <w:sz w:val="24"/>
                <w:szCs w:val="24"/>
              </w:rPr>
              <w:t xml:space="preserve"> из влагостойкой фанеры, толщиной не менее 18 мм</w:t>
            </w:r>
            <w:r>
              <w:rPr>
                <w:sz w:val="24"/>
                <w:szCs w:val="24"/>
              </w:rPr>
              <w:t xml:space="preserve">. Вход в вагончик должен быть выполнен в виде скалодрома, и имеет размеры не менее: ширина – 950 мм, высота – 520 мм, </w:t>
            </w:r>
            <w:r w:rsidRPr="00EC5A25">
              <w:rPr>
                <w:sz w:val="24"/>
                <w:szCs w:val="24"/>
              </w:rPr>
              <w:t>изготовлены из влагостойкой фанеры, толщиной не менее 18 мм</w:t>
            </w:r>
            <w:r>
              <w:rPr>
                <w:sz w:val="24"/>
                <w:szCs w:val="24"/>
              </w:rPr>
              <w:t xml:space="preserve">, должен иметь отверстия для ног. </w:t>
            </w:r>
          </w:p>
          <w:p w:rsidR="001C4D59" w:rsidRDefault="00EC5A25" w:rsidP="008F5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C4D59" w:rsidRPr="001C4D59">
              <w:rPr>
                <w:sz w:val="24"/>
                <w:szCs w:val="24"/>
              </w:rPr>
              <w:t>снование комплекса</w:t>
            </w:r>
            <w:r>
              <w:rPr>
                <w:sz w:val="24"/>
                <w:szCs w:val="24"/>
              </w:rPr>
              <w:t>, вертикальные стойки,  выполнены</w:t>
            </w:r>
            <w:r w:rsidR="001C4D59" w:rsidRPr="001C4D59">
              <w:rPr>
                <w:sz w:val="24"/>
                <w:szCs w:val="24"/>
              </w:rPr>
              <w:t xml:space="preserve"> из  клееного бруса сечением не менее 100*100 мм.</w:t>
            </w:r>
            <w:r>
              <w:rPr>
                <w:sz w:val="24"/>
                <w:szCs w:val="24"/>
              </w:rPr>
              <w:t xml:space="preserve"> Комплекс должен иметь декоративные элементы, в виде колес, </w:t>
            </w:r>
            <w:r w:rsidRPr="00EC5A25">
              <w:rPr>
                <w:sz w:val="24"/>
                <w:szCs w:val="24"/>
              </w:rPr>
              <w:t>изготовлен</w:t>
            </w:r>
            <w:r>
              <w:rPr>
                <w:sz w:val="24"/>
                <w:szCs w:val="24"/>
              </w:rPr>
              <w:t>н</w:t>
            </w:r>
            <w:r w:rsidRPr="00EC5A25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 w:rsidRPr="00EC5A25">
              <w:rPr>
                <w:sz w:val="24"/>
                <w:szCs w:val="24"/>
              </w:rPr>
              <w:t xml:space="preserve"> из влагостойкой ф</w:t>
            </w:r>
            <w:r>
              <w:rPr>
                <w:sz w:val="24"/>
                <w:szCs w:val="24"/>
              </w:rPr>
              <w:t>анеры, толщиной не менее 9</w:t>
            </w:r>
            <w:r w:rsidRPr="00EC5A25">
              <w:rPr>
                <w:sz w:val="24"/>
                <w:szCs w:val="24"/>
              </w:rPr>
              <w:t xml:space="preserve"> мм.</w:t>
            </w:r>
          </w:p>
          <w:p w:rsidR="00010557" w:rsidRPr="001C4D59" w:rsidRDefault="00010557" w:rsidP="008F5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 площадок должен быть изготовлен из влагостойкой нескользящей фанеры, толщиной не менее 18 мм. </w:t>
            </w:r>
          </w:p>
          <w:p w:rsidR="002970B7" w:rsidRPr="008D25C8" w:rsidRDefault="001C4D59" w:rsidP="002970B7">
            <w:pPr>
              <w:jc w:val="both"/>
              <w:rPr>
                <w:color w:val="000000"/>
                <w:sz w:val="24"/>
                <w:szCs w:val="24"/>
              </w:rPr>
            </w:pPr>
            <w:r w:rsidRPr="001C4D59">
              <w:rPr>
                <w:sz w:val="24"/>
                <w:szCs w:val="24"/>
              </w:rPr>
              <w:t xml:space="preserve">Влажность пиломатериала не более 12 %. </w:t>
            </w:r>
            <w:r w:rsidR="002970B7" w:rsidRPr="0003062D">
              <w:rPr>
                <w:color w:val="000000"/>
                <w:sz w:val="24"/>
                <w:szCs w:val="24"/>
              </w:rPr>
              <w:t xml:space="preserve">Используемая фанера должна </w:t>
            </w:r>
            <w:r w:rsidR="002970B7">
              <w:rPr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="002970B7" w:rsidRPr="0003062D">
              <w:rPr>
                <w:color w:val="000000"/>
                <w:sz w:val="24"/>
                <w:szCs w:val="24"/>
              </w:rPr>
              <w:t>.</w:t>
            </w:r>
          </w:p>
          <w:p w:rsidR="001C4D59" w:rsidRPr="001C4D59" w:rsidRDefault="001C4D59" w:rsidP="008F563D">
            <w:pPr>
              <w:jc w:val="both"/>
              <w:rPr>
                <w:sz w:val="24"/>
                <w:szCs w:val="24"/>
              </w:rPr>
            </w:pPr>
            <w:r w:rsidRPr="001C4D59">
              <w:rPr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55080A" w:rsidRDefault="001C4D59" w:rsidP="0055080A">
            <w:pPr>
              <w:jc w:val="both"/>
              <w:rPr>
                <w:sz w:val="24"/>
                <w:szCs w:val="24"/>
              </w:rPr>
            </w:pPr>
            <w:r w:rsidRPr="001C4D59">
              <w:rPr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1C4D59">
              <w:rPr>
                <w:sz w:val="24"/>
                <w:szCs w:val="24"/>
              </w:rPr>
              <w:t>красками,  стойкими</w:t>
            </w:r>
            <w:proofErr w:type="gramEnd"/>
            <w:r w:rsidRPr="001C4D59">
              <w:rPr>
                <w:sz w:val="24"/>
                <w:szCs w:val="24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детских площадках, крепеж оцинкован, верхние торцы стоек из бруса защищены от осадков специально предназначенными для этого пластиковыми крышками.</w:t>
            </w:r>
            <w:r w:rsidR="002970B7">
              <w:rPr>
                <w:sz w:val="24"/>
                <w:szCs w:val="24"/>
              </w:rPr>
              <w:t xml:space="preserve"> </w:t>
            </w:r>
            <w:r w:rsidRPr="001C4D59">
              <w:rPr>
                <w:sz w:val="24"/>
                <w:szCs w:val="24"/>
              </w:rPr>
              <w:t xml:space="preserve">Металлические элементы окрашены яркими порошковыми красками с </w:t>
            </w:r>
            <w:proofErr w:type="gramStart"/>
            <w:r w:rsidRPr="001C4D59">
              <w:rPr>
                <w:sz w:val="24"/>
                <w:szCs w:val="24"/>
              </w:rPr>
              <w:t>предварительной  антикоррози</w:t>
            </w:r>
            <w:r w:rsidR="0079143E">
              <w:rPr>
                <w:sz w:val="24"/>
                <w:szCs w:val="24"/>
              </w:rPr>
              <w:t>онн</w:t>
            </w:r>
            <w:r w:rsidRPr="001C4D59">
              <w:rPr>
                <w:sz w:val="24"/>
                <w:szCs w:val="24"/>
              </w:rPr>
              <w:t>ой</w:t>
            </w:r>
            <w:proofErr w:type="gramEnd"/>
            <w:r w:rsidRPr="001C4D59">
              <w:rPr>
                <w:sz w:val="24"/>
                <w:szCs w:val="24"/>
              </w:rPr>
              <w:t xml:space="preserve"> обработкой. </w:t>
            </w:r>
            <w:r w:rsidR="0055080A" w:rsidRPr="008D25C8">
              <w:rPr>
                <w:sz w:val="24"/>
                <w:szCs w:val="24"/>
              </w:rPr>
              <w:t xml:space="preserve">Выступающие </w:t>
            </w:r>
            <w:r w:rsidR="0055080A">
              <w:rPr>
                <w:sz w:val="24"/>
                <w:szCs w:val="24"/>
              </w:rPr>
              <w:t xml:space="preserve">концы болтовых соединений </w:t>
            </w:r>
            <w:r w:rsidR="0055080A" w:rsidRPr="008D25C8">
              <w:rPr>
                <w:sz w:val="24"/>
                <w:szCs w:val="24"/>
              </w:rPr>
              <w:t>должны закрываться пластиковыми заглушками.</w:t>
            </w:r>
          </w:p>
          <w:p w:rsidR="000B3E81" w:rsidRPr="000B3E81" w:rsidRDefault="000B3E81" w:rsidP="000B3E8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B3E81">
              <w:rPr>
                <w:rFonts w:eastAsiaTheme="minorHAnsi"/>
                <w:sz w:val="24"/>
                <w:szCs w:val="24"/>
                <w:lang w:eastAsia="en-US"/>
              </w:rPr>
              <w:t>Обязательно наличие закладных деталей для монтажа, изготовленные из: труба металлическая диаметром не менее 48 мм, сталь листовая, толщиной не менее 3 мм.</w:t>
            </w:r>
          </w:p>
          <w:p w:rsidR="001C4D59" w:rsidRDefault="001C4D59" w:rsidP="000B3E81">
            <w:pPr>
              <w:spacing w:line="276" w:lineRule="auto"/>
              <w:jc w:val="both"/>
            </w:pPr>
          </w:p>
        </w:tc>
      </w:tr>
    </w:tbl>
    <w:p w:rsidR="00D012C4" w:rsidRDefault="00D012C4" w:rsidP="008F563D"/>
    <w:sectPr w:rsidR="00D012C4" w:rsidSect="008F563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E9"/>
    <w:rsid w:val="00010557"/>
    <w:rsid w:val="000109FB"/>
    <w:rsid w:val="0002487D"/>
    <w:rsid w:val="00056CCE"/>
    <w:rsid w:val="000B3E81"/>
    <w:rsid w:val="001C4D59"/>
    <w:rsid w:val="001F65C9"/>
    <w:rsid w:val="0023273A"/>
    <w:rsid w:val="002970B7"/>
    <w:rsid w:val="002E0F06"/>
    <w:rsid w:val="002F04AE"/>
    <w:rsid w:val="00307A08"/>
    <w:rsid w:val="00387FF7"/>
    <w:rsid w:val="003E1AF3"/>
    <w:rsid w:val="0043155A"/>
    <w:rsid w:val="004558A0"/>
    <w:rsid w:val="00497C18"/>
    <w:rsid w:val="0055080A"/>
    <w:rsid w:val="005547AF"/>
    <w:rsid w:val="005609CF"/>
    <w:rsid w:val="006379A1"/>
    <w:rsid w:val="00705F42"/>
    <w:rsid w:val="00723FB2"/>
    <w:rsid w:val="0079143E"/>
    <w:rsid w:val="00794B89"/>
    <w:rsid w:val="00894293"/>
    <w:rsid w:val="008F2DD8"/>
    <w:rsid w:val="008F563D"/>
    <w:rsid w:val="009F54BC"/>
    <w:rsid w:val="00AA1952"/>
    <w:rsid w:val="00AB32D9"/>
    <w:rsid w:val="00AB56EA"/>
    <w:rsid w:val="00AD69F6"/>
    <w:rsid w:val="00B03AE7"/>
    <w:rsid w:val="00B57247"/>
    <w:rsid w:val="00BA6064"/>
    <w:rsid w:val="00C03F57"/>
    <w:rsid w:val="00C47F9E"/>
    <w:rsid w:val="00C75BE1"/>
    <w:rsid w:val="00CA655B"/>
    <w:rsid w:val="00CB242B"/>
    <w:rsid w:val="00D012C4"/>
    <w:rsid w:val="00D1278E"/>
    <w:rsid w:val="00D81B0B"/>
    <w:rsid w:val="00DE1600"/>
    <w:rsid w:val="00E010E9"/>
    <w:rsid w:val="00E419B7"/>
    <w:rsid w:val="00E819DF"/>
    <w:rsid w:val="00E8562E"/>
    <w:rsid w:val="00EC5A25"/>
    <w:rsid w:val="00ED4BD8"/>
    <w:rsid w:val="00EF65BC"/>
    <w:rsid w:val="00F35D64"/>
    <w:rsid w:val="00F62FB7"/>
    <w:rsid w:val="00F6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B2EC0-A4BC-45A4-B55D-2D36AE9B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3F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F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45</cp:revision>
  <dcterms:created xsi:type="dcterms:W3CDTF">2012-04-24T08:58:00Z</dcterms:created>
  <dcterms:modified xsi:type="dcterms:W3CDTF">2018-03-23T05:57:00Z</dcterms:modified>
</cp:coreProperties>
</file>