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9819"/>
      </w:tblGrid>
      <w:tr w:rsidR="00B765B8" w:rsidRPr="008D25C8" w:rsidTr="00162E7D">
        <w:tc>
          <w:tcPr>
            <w:tcW w:w="4786" w:type="dxa"/>
            <w:shd w:val="clear" w:color="auto" w:fill="auto"/>
            <w:vAlign w:val="center"/>
          </w:tcPr>
          <w:p w:rsidR="00D02FB9" w:rsidRPr="008D25C8" w:rsidRDefault="00B765B8" w:rsidP="0016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38190" cy="284498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702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2615" cy="28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D02FB9" w:rsidRPr="008D25C8" w:rsidRDefault="00D02FB9" w:rsidP="00706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Спортивный комплекс </w:t>
            </w:r>
            <w:r w:rsidR="00E52491">
              <w:rPr>
                <w:rFonts w:ascii="Times New Roman" w:hAnsi="Times New Roman"/>
                <w:b/>
                <w:sz w:val="24"/>
                <w:szCs w:val="24"/>
              </w:rPr>
              <w:t>0702</w:t>
            </w:r>
          </w:p>
          <w:p w:rsidR="00D02FB9" w:rsidRPr="008D25C8" w:rsidRDefault="00E52491" w:rsidP="00E52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9226DA">
              <w:rPr>
                <w:rFonts w:ascii="Times New Roman" w:hAnsi="Times New Roman"/>
                <w:sz w:val="24"/>
                <w:szCs w:val="24"/>
              </w:rPr>
              <w:t>466</w:t>
            </w:r>
            <w:bookmarkStart w:id="0" w:name="_GoBack"/>
            <w:bookmarkEnd w:id="0"/>
            <w:r w:rsidR="00E37EF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FB9"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t>, ширина – 1</w:t>
            </w:r>
            <w:r w:rsidR="00E651B6">
              <w:rPr>
                <w:rFonts w:ascii="Times New Roman" w:hAnsi="Times New Roman"/>
                <w:sz w:val="24"/>
                <w:szCs w:val="24"/>
              </w:rPr>
              <w:t>230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FB9"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E37EF6">
              <w:rPr>
                <w:rFonts w:ascii="Times New Roman" w:hAnsi="Times New Roman"/>
                <w:sz w:val="24"/>
                <w:szCs w:val="24"/>
              </w:rPr>
              <w:t>3200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FB9"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E52491" w:rsidRDefault="00D02FB9" w:rsidP="00E52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Спортивный комплекс предназначен для спортивных </w:t>
            </w:r>
            <w:r w:rsidR="009226DA">
              <w:rPr>
                <w:rFonts w:ascii="Times New Roman" w:hAnsi="Times New Roman"/>
                <w:sz w:val="24"/>
                <w:szCs w:val="24"/>
              </w:rPr>
              <w:t xml:space="preserve">занятий с детьми в возрасте от </w:t>
            </w:r>
            <w:r w:rsidR="009226DA" w:rsidRPr="009226DA">
              <w:rPr>
                <w:rFonts w:ascii="Times New Roman" w:hAnsi="Times New Roman"/>
                <w:sz w:val="24"/>
                <w:szCs w:val="24"/>
              </w:rPr>
              <w:t>7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лет, и развивает ловкость, гибкость, координацию движения. Изделие включает в себя следующие элементы:</w:t>
            </w:r>
          </w:p>
          <w:p w:rsidR="00E52491" w:rsidRDefault="00E52491" w:rsidP="00E52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02FB9" w:rsidRPr="008D25C8">
              <w:rPr>
                <w:rFonts w:ascii="Times New Roman" w:hAnsi="Times New Roman"/>
                <w:sz w:val="24"/>
                <w:szCs w:val="24"/>
              </w:rPr>
              <w:t xml:space="preserve"> турник,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имеет размеры не менее: высота – </w:t>
            </w:r>
            <w:r w:rsidR="00EE400A">
              <w:rPr>
                <w:rFonts w:ascii="Times New Roman" w:hAnsi="Times New Roman"/>
                <w:sz w:val="24"/>
                <w:szCs w:val="24"/>
              </w:rPr>
              <w:t>1</w:t>
            </w:r>
            <w:r w:rsidR="00E651B6">
              <w:rPr>
                <w:rFonts w:ascii="Times New Roman" w:hAnsi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ширина – </w:t>
            </w:r>
            <w:r w:rsidR="00E651B6">
              <w:rPr>
                <w:rFonts w:ascii="Times New Roman" w:hAnsi="Times New Roman"/>
                <w:sz w:val="24"/>
                <w:szCs w:val="24"/>
              </w:rPr>
              <w:t>580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мм., </w:t>
            </w:r>
            <w:r w:rsidR="00EE400A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/>
                <w:sz w:val="24"/>
                <w:szCs w:val="24"/>
              </w:rPr>
              <w:t>изготовлен</w:t>
            </w:r>
            <w:r w:rsidR="00EE400A">
              <w:rPr>
                <w:rFonts w:ascii="Times New Roman" w:hAnsi="Times New Roman"/>
                <w:sz w:val="24"/>
                <w:szCs w:val="24"/>
              </w:rPr>
              <w:t>о</w:t>
            </w:r>
            <w:r w:rsidR="00F551A2"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трубы, диаметром не менее </w:t>
            </w:r>
            <w:r w:rsidR="00E651B6">
              <w:rPr>
                <w:rFonts w:ascii="Times New Roman" w:hAnsi="Times New Roman"/>
                <w:sz w:val="24"/>
                <w:szCs w:val="24"/>
              </w:rPr>
              <w:t>42,3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EE400A">
              <w:rPr>
                <w:rFonts w:ascii="Times New Roman" w:hAnsi="Times New Roman"/>
                <w:sz w:val="24"/>
                <w:szCs w:val="24"/>
              </w:rPr>
              <w:t>, турник изготовлен из металлической трубы</w:t>
            </w:r>
            <w:r w:rsidR="00F551A2">
              <w:rPr>
                <w:rFonts w:ascii="Times New Roman" w:hAnsi="Times New Roman"/>
                <w:sz w:val="24"/>
                <w:szCs w:val="24"/>
              </w:rPr>
              <w:t>, диаметром не менее 26</w:t>
            </w:r>
            <w:r w:rsidR="00E37EF6">
              <w:rPr>
                <w:rFonts w:ascii="Times New Roman" w:hAnsi="Times New Roman"/>
                <w:sz w:val="24"/>
                <w:szCs w:val="24"/>
              </w:rPr>
              <w:t>,8</w:t>
            </w:r>
            <w:r w:rsidR="00EE400A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4746F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2491" w:rsidRDefault="00E52491" w:rsidP="00E52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2FB9" w:rsidRPr="008D25C8">
              <w:rPr>
                <w:rFonts w:ascii="Times New Roman" w:hAnsi="Times New Roman"/>
                <w:sz w:val="24"/>
                <w:szCs w:val="24"/>
              </w:rPr>
              <w:t>гимнастические кольца,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расстояние между кольцами не менее 500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высота над уровнем земли не более </w:t>
            </w:r>
            <w:r w:rsidR="00EE400A">
              <w:rPr>
                <w:rFonts w:ascii="Times New Roman" w:hAnsi="Times New Roman"/>
                <w:sz w:val="24"/>
                <w:szCs w:val="24"/>
              </w:rPr>
              <w:t>1900</w:t>
            </w:r>
            <w:r w:rsidR="00E37EF6">
              <w:rPr>
                <w:rFonts w:ascii="Times New Roman" w:hAnsi="Times New Roman"/>
                <w:sz w:val="24"/>
                <w:szCs w:val="24"/>
              </w:rPr>
              <w:t xml:space="preserve"> мм., длина цепи не менее 270</w:t>
            </w:r>
            <w:r w:rsidR="004746F8">
              <w:rPr>
                <w:rFonts w:ascii="Times New Roman" w:hAnsi="Times New Roman"/>
                <w:sz w:val="24"/>
                <w:szCs w:val="24"/>
              </w:rPr>
              <w:t xml:space="preserve"> мм. Кольца изгото</w:t>
            </w:r>
            <w:r w:rsidR="00F551A2">
              <w:rPr>
                <w:rFonts w:ascii="Times New Roman" w:hAnsi="Times New Roman"/>
                <w:sz w:val="24"/>
                <w:szCs w:val="24"/>
              </w:rPr>
              <w:t>влены из металличес</w:t>
            </w:r>
            <w:r w:rsidR="00E37EF6">
              <w:rPr>
                <w:rFonts w:ascii="Times New Roman" w:hAnsi="Times New Roman"/>
                <w:sz w:val="24"/>
                <w:szCs w:val="24"/>
              </w:rPr>
              <w:t>кой трубы, диаметром не менее 21,3</w:t>
            </w:r>
            <w:r w:rsidR="00474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746F8">
              <w:rPr>
                <w:rFonts w:ascii="Times New Roman" w:hAnsi="Times New Roman"/>
                <w:sz w:val="24"/>
                <w:szCs w:val="24"/>
              </w:rPr>
              <w:t>мм.;</w:t>
            </w:r>
            <w:proofErr w:type="gramEnd"/>
          </w:p>
          <w:p w:rsidR="00E37EF6" w:rsidRDefault="004746F8" w:rsidP="00E52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02FB9" w:rsidRPr="008D25C8">
              <w:rPr>
                <w:rFonts w:ascii="Times New Roman" w:hAnsi="Times New Roman"/>
                <w:sz w:val="24"/>
                <w:szCs w:val="24"/>
              </w:rPr>
              <w:t xml:space="preserve"> двойную лестницу,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имеет размеры не менее: </w:t>
            </w:r>
            <w:r w:rsidR="00EE400A">
              <w:rPr>
                <w:rFonts w:ascii="Times New Roman" w:hAnsi="Times New Roman"/>
                <w:sz w:val="24"/>
                <w:szCs w:val="24"/>
              </w:rPr>
              <w:t>высота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 w:rsidR="00E651B6">
              <w:rPr>
                <w:rFonts w:ascii="Times New Roman" w:hAnsi="Times New Roman"/>
                <w:sz w:val="24"/>
                <w:szCs w:val="24"/>
              </w:rPr>
              <w:t>1</w:t>
            </w:r>
            <w:r w:rsidR="00EE400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ширина – 600 мм., изгото</w:t>
            </w:r>
            <w:r w:rsidR="00F551A2">
              <w:rPr>
                <w:rFonts w:ascii="Times New Roman" w:hAnsi="Times New Roman"/>
                <w:sz w:val="24"/>
                <w:szCs w:val="24"/>
              </w:rPr>
              <w:t>влена из металлической трубы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диаметром не менее </w:t>
            </w:r>
            <w:r w:rsidR="00F551A2">
              <w:rPr>
                <w:rFonts w:ascii="Times New Roman" w:hAnsi="Times New Roman"/>
                <w:sz w:val="24"/>
                <w:szCs w:val="24"/>
              </w:rPr>
              <w:t>33</w:t>
            </w:r>
            <w:r w:rsidR="00E37EF6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мм., поперечины изгото</w:t>
            </w:r>
            <w:r w:rsidR="00F551A2">
              <w:rPr>
                <w:rFonts w:ascii="Times New Roman" w:hAnsi="Times New Roman"/>
                <w:sz w:val="24"/>
                <w:szCs w:val="24"/>
              </w:rPr>
              <w:t>влены из металлической трубы, диаметром не менее 26</w:t>
            </w:r>
            <w:r w:rsidR="00E37EF6">
              <w:rPr>
                <w:rFonts w:ascii="Times New Roman" w:hAnsi="Times New Roman"/>
                <w:sz w:val="24"/>
                <w:szCs w:val="24"/>
              </w:rPr>
              <w:t>,8 мм.</w:t>
            </w:r>
          </w:p>
          <w:p w:rsidR="00D02FB9" w:rsidRDefault="004746F8" w:rsidP="00E52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2FB9" w:rsidRPr="008D25C8">
              <w:rPr>
                <w:rFonts w:ascii="Times New Roman" w:hAnsi="Times New Roman"/>
                <w:sz w:val="24"/>
                <w:szCs w:val="24"/>
              </w:rPr>
              <w:t xml:space="preserve">баскетбольный щит с кольцом, </w:t>
            </w:r>
            <w:r>
              <w:rPr>
                <w:rFonts w:ascii="Times New Roman" w:hAnsi="Times New Roman"/>
                <w:sz w:val="24"/>
                <w:szCs w:val="24"/>
              </w:rPr>
              <w:t>име</w:t>
            </w:r>
            <w:r w:rsidR="00E651B6">
              <w:rPr>
                <w:rFonts w:ascii="Times New Roman" w:hAnsi="Times New Roman"/>
                <w:sz w:val="24"/>
                <w:szCs w:val="24"/>
              </w:rPr>
              <w:t>ет размеры не менее: высота – 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кольцо рас</w:t>
            </w:r>
            <w:r w:rsidR="00E37EF6">
              <w:rPr>
                <w:rFonts w:ascii="Times New Roman" w:hAnsi="Times New Roman"/>
                <w:sz w:val="24"/>
                <w:szCs w:val="24"/>
              </w:rPr>
              <w:t>положено на высоте не менее 24</w:t>
            </w:r>
            <w:r w:rsidR="00E651B6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мм., над уровнем земли, изгото</w:t>
            </w:r>
            <w:r w:rsidR="00F551A2">
              <w:rPr>
                <w:rFonts w:ascii="Times New Roman" w:hAnsi="Times New Roman"/>
                <w:sz w:val="24"/>
                <w:szCs w:val="24"/>
              </w:rPr>
              <w:t xml:space="preserve">влено из металлической трубы, диаметром не менее </w:t>
            </w:r>
            <w:r w:rsidR="00E651B6">
              <w:rPr>
                <w:rFonts w:ascii="Times New Roman" w:hAnsi="Times New Roman"/>
                <w:sz w:val="24"/>
                <w:szCs w:val="24"/>
              </w:rPr>
              <w:t>21,3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 Щит имеет размеры не менее: высота  - 900 мм., ширина – 1200 мм., изготовлен из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влагостойкой  фанеры, толщиной не менее 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 w:rsidR="00123B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3A1E" w:rsidRDefault="000E3A1E" w:rsidP="00E52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канат, должен быть расположен между лестницей и турником и имеет диаметр не менее 30 мм.</w:t>
            </w:r>
            <w:r w:rsidR="00E37EF6">
              <w:rPr>
                <w:rFonts w:ascii="Times New Roman" w:hAnsi="Times New Roman"/>
                <w:sz w:val="24"/>
                <w:szCs w:val="24"/>
              </w:rPr>
              <w:t>, должен быть заглублен в грунт.</w:t>
            </w:r>
          </w:p>
          <w:p w:rsidR="00123BC6" w:rsidRDefault="00123BC6" w:rsidP="00E52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комплекса изгото</w:t>
            </w:r>
            <w:r w:rsidR="00F551A2">
              <w:rPr>
                <w:rFonts w:ascii="Times New Roman" w:hAnsi="Times New Roman"/>
                <w:sz w:val="24"/>
                <w:szCs w:val="24"/>
              </w:rPr>
              <w:t xml:space="preserve">влено из металлической трубы, диаметром не менее </w:t>
            </w:r>
            <w:r w:rsidR="00E651B6">
              <w:rPr>
                <w:rFonts w:ascii="Times New Roman" w:hAnsi="Times New Roman"/>
                <w:sz w:val="24"/>
                <w:szCs w:val="24"/>
              </w:rPr>
              <w:t xml:space="preserve">42,3 </w:t>
            </w:r>
            <w:r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A619D0" w:rsidRPr="008D25C8" w:rsidRDefault="00A619D0" w:rsidP="00A619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02FB9" w:rsidRPr="008D25C8" w:rsidRDefault="00D02FB9" w:rsidP="00E52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8D25C8">
              <w:rPr>
                <w:rFonts w:ascii="Times New Roman" w:hAnsi="Times New Roman"/>
                <w:sz w:val="24"/>
                <w:szCs w:val="24"/>
              </w:rPr>
              <w:t>красками,  стойкими</w:t>
            </w:r>
            <w:proofErr w:type="gramEnd"/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D02FB9" w:rsidRPr="008D25C8" w:rsidRDefault="00D02FB9" w:rsidP="00A61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</w:t>
            </w:r>
            <w:r w:rsidR="00B765B8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gramStart"/>
            <w:r w:rsidR="00B765B8">
              <w:rPr>
                <w:rFonts w:ascii="Times New Roman" w:hAnsi="Times New Roman"/>
                <w:sz w:val="24"/>
                <w:szCs w:val="24"/>
              </w:rPr>
              <w:t>предварительной  антикоррозион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обработкой. </w:t>
            </w:r>
            <w:r w:rsidR="00A619D0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A619D0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A619D0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736FE" w:rsidRDefault="003736FE"/>
    <w:sectPr w:rsidR="003736FE" w:rsidSect="00E37EF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B6F10"/>
    <w:rsid w:val="000E3A1E"/>
    <w:rsid w:val="00123BC6"/>
    <w:rsid w:val="00162E7D"/>
    <w:rsid w:val="003736FE"/>
    <w:rsid w:val="003B6F10"/>
    <w:rsid w:val="004004E7"/>
    <w:rsid w:val="004746F8"/>
    <w:rsid w:val="009226DA"/>
    <w:rsid w:val="009E1791"/>
    <w:rsid w:val="00A619D0"/>
    <w:rsid w:val="00B765B8"/>
    <w:rsid w:val="00BA7C00"/>
    <w:rsid w:val="00D02FB9"/>
    <w:rsid w:val="00E37EF6"/>
    <w:rsid w:val="00E52491"/>
    <w:rsid w:val="00E651B6"/>
    <w:rsid w:val="00EE400A"/>
    <w:rsid w:val="00F5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C2243-6B07-479C-84DA-20A317F4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4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14</cp:revision>
  <dcterms:created xsi:type="dcterms:W3CDTF">2011-10-13T02:35:00Z</dcterms:created>
  <dcterms:modified xsi:type="dcterms:W3CDTF">2018-03-23T02:24:00Z</dcterms:modified>
</cp:coreProperties>
</file>